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1713" w:rsidRPr="005A0531" w:rsidRDefault="00041C85" w:rsidP="00041C85">
      <w:pPr>
        <w:rPr>
          <w:sz w:val="24"/>
          <w:szCs w:val="24"/>
        </w:rPr>
        <w:sectPr w:rsidR="005F1713" w:rsidRPr="005A0531" w:rsidSect="005A0531">
          <w:footerReference w:type="default" r:id="rId7"/>
          <w:pgSz w:w="11910" w:h="16850"/>
          <w:pgMar w:top="720" w:right="720" w:bottom="720" w:left="720" w:header="0" w:footer="221" w:gutter="0"/>
          <w:pgNumType w:start="2"/>
          <w:cols w:space="720"/>
          <w:docGrid w:linePitch="299"/>
        </w:sectPr>
      </w:pPr>
      <w:bookmarkStart w:id="0" w:name="_GoBack"/>
      <w:r>
        <w:rPr>
          <w:noProof/>
          <w:sz w:val="24"/>
          <w:szCs w:val="24"/>
          <w:lang w:bidi="ar-SA"/>
        </w:rPr>
        <w:drawing>
          <wp:inline distT="0" distB="0" distL="0" distR="0">
            <wp:extent cx="6567054" cy="9174444"/>
            <wp:effectExtent l="0" t="0" r="571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шахматы.jpg"/>
                    <pic:cNvPicPr/>
                  </pic:nvPicPr>
                  <pic:blipFill rotWithShape="1">
                    <a:blip r:embed="rId8">
                      <a:extLst>
                        <a:ext uri="{BEBA8EAE-BF5A-486C-A8C5-ECC9F3942E4B}">
                          <a14:imgProps xmlns:a14="http://schemas.microsoft.com/office/drawing/2010/main">
                            <a14:imgLayer r:embed="rId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4109" t="552" r="5868" b="2261"/>
                    <a:stretch/>
                  </pic:blipFill>
                  <pic:spPr bwMode="auto">
                    <a:xfrm>
                      <a:off x="0" y="0"/>
                      <a:ext cx="6573144" cy="9182953"/>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5F1713" w:rsidRPr="005A0531" w:rsidRDefault="005A0531" w:rsidP="005A0531">
      <w:pPr>
        <w:pStyle w:val="1"/>
        <w:numPr>
          <w:ilvl w:val="1"/>
          <w:numId w:val="9"/>
        </w:numPr>
        <w:tabs>
          <w:tab w:val="left" w:pos="1939"/>
        </w:tabs>
        <w:spacing w:before="0"/>
        <w:ind w:left="0" w:firstLine="720"/>
        <w:rPr>
          <w:color w:val="181818"/>
          <w:sz w:val="24"/>
          <w:szCs w:val="24"/>
        </w:rPr>
      </w:pPr>
      <w:bookmarkStart w:id="1" w:name="_TOC_250004"/>
      <w:r w:rsidRPr="005A0531">
        <w:rPr>
          <w:color w:val="181818"/>
          <w:sz w:val="24"/>
          <w:szCs w:val="24"/>
        </w:rPr>
        <w:lastRenderedPageBreak/>
        <w:t>Пояснительная</w:t>
      </w:r>
      <w:r w:rsidRPr="005A0531">
        <w:rPr>
          <w:color w:val="181818"/>
          <w:spacing w:val="-3"/>
          <w:sz w:val="24"/>
          <w:szCs w:val="24"/>
        </w:rPr>
        <w:t xml:space="preserve"> </w:t>
      </w:r>
      <w:bookmarkEnd w:id="1"/>
      <w:r w:rsidRPr="005A0531">
        <w:rPr>
          <w:color w:val="181818"/>
          <w:sz w:val="24"/>
          <w:szCs w:val="24"/>
        </w:rPr>
        <w:t>записка</w:t>
      </w:r>
    </w:p>
    <w:p w:rsidR="005F1713" w:rsidRDefault="005A0531" w:rsidP="005A0531">
      <w:pPr>
        <w:pStyle w:val="a3"/>
        <w:ind w:right="294" w:firstLine="720"/>
        <w:jc w:val="both"/>
      </w:pPr>
      <w:r w:rsidRPr="005A0531">
        <w:t xml:space="preserve">Дополнительная общеобразовательная программа «Шахматы» разработана в соответствии с Федеральным законом от 29.12.2012 N 273-03 "Об образовании в Российской Федерации", «Порядком организации и осуществления образовательной деятельности по дополнительным общеобразовательным программам», </w:t>
      </w:r>
      <w:proofErr w:type="spellStart"/>
      <w:proofErr w:type="gramStart"/>
      <w:r w:rsidRPr="005A0531">
        <w:t>утв.приказом</w:t>
      </w:r>
      <w:proofErr w:type="spellEnd"/>
      <w:proofErr w:type="gramEnd"/>
      <w:r w:rsidRPr="005A0531">
        <w:t xml:space="preserve"> </w:t>
      </w:r>
      <w:proofErr w:type="spellStart"/>
      <w:r w:rsidRPr="005A0531">
        <w:t>Минобрнауки</w:t>
      </w:r>
      <w:proofErr w:type="spellEnd"/>
      <w:r w:rsidRPr="005A0531">
        <w:t xml:space="preserve"> России от 29.08.2013 № 1008, Концепцией развития дополнительного образования детей.</w:t>
      </w:r>
    </w:p>
    <w:p w:rsidR="004A12CB" w:rsidRPr="005A0531" w:rsidRDefault="004A12CB" w:rsidP="004A12CB">
      <w:pPr>
        <w:pStyle w:val="a3"/>
        <w:ind w:right="294" w:firstLine="720"/>
        <w:jc w:val="both"/>
      </w:pPr>
      <w:r>
        <w:t xml:space="preserve">Методические рекомендации по реализации образовательных программ </w:t>
      </w:r>
      <w:proofErr w:type="spellStart"/>
      <w:proofErr w:type="gramStart"/>
      <w:r>
        <w:t>есте-ственнонаучной</w:t>
      </w:r>
      <w:proofErr w:type="spellEnd"/>
      <w:proofErr w:type="gramEnd"/>
      <w:r>
        <w:t xml:space="preserve"> и технологической направленностей по биологии с использованием оборудования центра «Точка роста». Методическое пособие. – Москва, 2021 г</w:t>
      </w:r>
    </w:p>
    <w:p w:rsidR="005F1713" w:rsidRPr="005A0531" w:rsidRDefault="005A0531" w:rsidP="005A0531">
      <w:pPr>
        <w:pStyle w:val="a3"/>
        <w:ind w:right="286" w:firstLine="720"/>
        <w:jc w:val="both"/>
      </w:pPr>
      <w:r w:rsidRPr="005A0531">
        <w:t xml:space="preserve">Рабочая программа по шахматам адресована для детей 8-15 лет, составлена на основе авторской программы «Шахматы - школе» под редакцией И. Г. </w:t>
      </w:r>
      <w:proofErr w:type="spellStart"/>
      <w:r w:rsidRPr="005A0531">
        <w:t>Сухина</w:t>
      </w:r>
      <w:proofErr w:type="spellEnd"/>
      <w:r w:rsidRPr="005A0531">
        <w:t>, рекомендованной Министерством образования и науки Российской Федерации в соответствии с требованиями ФГОС начального общего образования.</w:t>
      </w:r>
    </w:p>
    <w:p w:rsidR="005F1713" w:rsidRPr="005A0531" w:rsidRDefault="005A0531" w:rsidP="005A0531">
      <w:pPr>
        <w:pStyle w:val="2"/>
        <w:ind w:left="0" w:firstLine="720"/>
      </w:pPr>
      <w:r w:rsidRPr="005A0531">
        <w:t>Актуальность.</w:t>
      </w:r>
    </w:p>
    <w:p w:rsidR="005F1713" w:rsidRPr="005A0531" w:rsidRDefault="005A0531" w:rsidP="005A0531">
      <w:pPr>
        <w:pStyle w:val="a3"/>
        <w:ind w:right="285" w:firstLine="720"/>
        <w:jc w:val="both"/>
      </w:pPr>
      <w:r w:rsidRPr="005A0531">
        <w:t>В центре современной концепции общего образования лежит идея развития личности ребёнка, формирование его творческих способностей, воспитание важных личностных качеств. Всему этому и многому другому способствует процесс обучения игре в шахматы. Шахматы как специфический вид человеческой деятельности получают всё большее признание в России и во всём мире. Шахматы сближают людей всех возрастов и профессий в любой части Земли. Не случайно Международная шахматная федерация (ФИДЕ) выбрала девиз: «</w:t>
      </w:r>
      <w:proofErr w:type="spellStart"/>
      <w:r w:rsidRPr="005A0531">
        <w:t>Gens</w:t>
      </w:r>
      <w:proofErr w:type="spellEnd"/>
      <w:r w:rsidRPr="005A0531">
        <w:t xml:space="preserve"> </w:t>
      </w:r>
      <w:proofErr w:type="spellStart"/>
      <w:r w:rsidRPr="005A0531">
        <w:t>una</w:t>
      </w:r>
      <w:proofErr w:type="spellEnd"/>
      <w:r w:rsidRPr="005A0531">
        <w:t xml:space="preserve"> </w:t>
      </w:r>
      <w:proofErr w:type="spellStart"/>
      <w:r w:rsidRPr="005A0531">
        <w:t>sumus</w:t>
      </w:r>
      <w:proofErr w:type="spellEnd"/>
      <w:r w:rsidRPr="005A0531">
        <w:t xml:space="preserve">», </w:t>
      </w:r>
      <w:r w:rsidRPr="005A0531">
        <w:rPr>
          <w:spacing w:val="-3"/>
        </w:rPr>
        <w:t xml:space="preserve">«Мы </w:t>
      </w:r>
      <w:r w:rsidRPr="005A0531">
        <w:t>все – одна</w:t>
      </w:r>
      <w:r w:rsidRPr="005A0531">
        <w:rPr>
          <w:spacing w:val="8"/>
        </w:rPr>
        <w:t xml:space="preserve"> </w:t>
      </w:r>
      <w:r w:rsidRPr="005A0531">
        <w:t>семья».</w:t>
      </w:r>
    </w:p>
    <w:p w:rsidR="005F1713" w:rsidRPr="005A0531" w:rsidRDefault="005A0531" w:rsidP="005A0531">
      <w:pPr>
        <w:pStyle w:val="a3"/>
        <w:ind w:right="284" w:firstLine="720"/>
        <w:jc w:val="both"/>
      </w:pPr>
      <w:r w:rsidRPr="005A0531">
        <w:t>Шахматы доступны людям разного возраста, а единая шахматная символика создаёт необходимые предпосылки для международного сотрудничества, обмена опытом. Шахматы – часть мирового культурного пространства. Обучение игре в шахматы с самого раннего возраста помогает многим детям не отстать в развитии от своих сверстников, открывает дорогу к творчеству сотням тысяч детей некоммуникативного типа. Расширение круга общения, возможностей полноценного самовыражения, самореализации позволяет этим детям преодолеть замкнутость, мнимую</w:t>
      </w:r>
      <w:r w:rsidRPr="005A0531">
        <w:rPr>
          <w:spacing w:val="3"/>
        </w:rPr>
        <w:t xml:space="preserve"> </w:t>
      </w:r>
      <w:r w:rsidRPr="005A0531">
        <w:t>ущербность.</w:t>
      </w:r>
    </w:p>
    <w:p w:rsidR="005F1713" w:rsidRPr="005A0531" w:rsidRDefault="005A0531" w:rsidP="005A0531">
      <w:pPr>
        <w:pStyle w:val="a3"/>
        <w:ind w:right="278" w:firstLine="720"/>
      </w:pPr>
      <w:r w:rsidRPr="005A0531">
        <w:t>Шахматы 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w:t>
      </w:r>
    </w:p>
    <w:p w:rsidR="005F1713" w:rsidRPr="005A0531" w:rsidRDefault="005A0531" w:rsidP="005A0531">
      <w:pPr>
        <w:pStyle w:val="2"/>
        <w:ind w:left="0" w:firstLine="720"/>
      </w:pPr>
      <w:r w:rsidRPr="005A0531">
        <w:t>Цель программы</w:t>
      </w:r>
      <w:r>
        <w:t xml:space="preserve">: </w:t>
      </w:r>
      <w:r w:rsidRPr="005A0531">
        <w:rPr>
          <w:b w:val="0"/>
        </w:rPr>
        <w:t>Создание условий для личностного и интеллектуального развития детей, формирования общей культуры и организации содержательного досуга посредством обучения игре в шахматы.</w:t>
      </w:r>
    </w:p>
    <w:p w:rsidR="005F1713" w:rsidRPr="005A0531" w:rsidRDefault="005A0531" w:rsidP="005A0531">
      <w:pPr>
        <w:pStyle w:val="2"/>
        <w:ind w:left="0" w:firstLine="720"/>
      </w:pPr>
      <w:r w:rsidRPr="005A0531">
        <w:t>Задачи.</w:t>
      </w:r>
    </w:p>
    <w:p w:rsidR="005F1713" w:rsidRPr="005A0531" w:rsidRDefault="005A0531" w:rsidP="005A0531">
      <w:pPr>
        <w:pStyle w:val="a3"/>
        <w:ind w:firstLine="720"/>
      </w:pPr>
      <w:r w:rsidRPr="005A0531">
        <w:rPr>
          <w:spacing w:val="-60"/>
          <w:u w:val="single"/>
        </w:rPr>
        <w:t xml:space="preserve"> </w:t>
      </w:r>
      <w:r w:rsidRPr="005A0531">
        <w:rPr>
          <w:u w:val="single"/>
        </w:rPr>
        <w:t>Обучающие:</w:t>
      </w:r>
    </w:p>
    <w:p w:rsidR="005F1713" w:rsidRPr="005A0531" w:rsidRDefault="005A0531" w:rsidP="005A0531">
      <w:pPr>
        <w:pStyle w:val="a4"/>
        <w:numPr>
          <w:ilvl w:val="0"/>
          <w:numId w:val="8"/>
        </w:numPr>
        <w:tabs>
          <w:tab w:val="left" w:pos="998"/>
        </w:tabs>
        <w:ind w:left="0" w:firstLine="720"/>
        <w:rPr>
          <w:sz w:val="24"/>
          <w:szCs w:val="24"/>
        </w:rPr>
      </w:pPr>
      <w:r w:rsidRPr="005A0531">
        <w:rPr>
          <w:sz w:val="24"/>
          <w:szCs w:val="24"/>
        </w:rPr>
        <w:t>формирование ключевых компетенций (коммуникативных, интеллектуальных, социальных) средством игры в</w:t>
      </w:r>
      <w:r w:rsidRPr="005A0531">
        <w:rPr>
          <w:spacing w:val="-11"/>
          <w:sz w:val="24"/>
          <w:szCs w:val="24"/>
        </w:rPr>
        <w:t xml:space="preserve"> </w:t>
      </w:r>
      <w:r w:rsidRPr="005A0531">
        <w:rPr>
          <w:sz w:val="24"/>
          <w:szCs w:val="24"/>
        </w:rPr>
        <w:t>шахматы;</w:t>
      </w:r>
    </w:p>
    <w:p w:rsidR="005F1713" w:rsidRPr="005A0531" w:rsidRDefault="005A0531" w:rsidP="005A0531">
      <w:pPr>
        <w:pStyle w:val="a4"/>
        <w:numPr>
          <w:ilvl w:val="0"/>
          <w:numId w:val="8"/>
        </w:numPr>
        <w:tabs>
          <w:tab w:val="left" w:pos="998"/>
        </w:tabs>
        <w:ind w:left="0" w:firstLine="720"/>
        <w:rPr>
          <w:sz w:val="24"/>
          <w:szCs w:val="24"/>
        </w:rPr>
      </w:pPr>
      <w:r w:rsidRPr="005A0531">
        <w:rPr>
          <w:sz w:val="24"/>
          <w:szCs w:val="24"/>
        </w:rPr>
        <w:t>формирование критического</w:t>
      </w:r>
      <w:r w:rsidRPr="005A0531">
        <w:rPr>
          <w:spacing w:val="-2"/>
          <w:sz w:val="24"/>
          <w:szCs w:val="24"/>
        </w:rPr>
        <w:t xml:space="preserve"> </w:t>
      </w:r>
      <w:r w:rsidRPr="005A0531">
        <w:rPr>
          <w:sz w:val="24"/>
          <w:szCs w:val="24"/>
        </w:rPr>
        <w:t>мышления;</w:t>
      </w:r>
    </w:p>
    <w:p w:rsidR="005F1713" w:rsidRPr="005A0531" w:rsidRDefault="005A0531" w:rsidP="005A0531">
      <w:pPr>
        <w:pStyle w:val="a4"/>
        <w:numPr>
          <w:ilvl w:val="0"/>
          <w:numId w:val="8"/>
        </w:numPr>
        <w:tabs>
          <w:tab w:val="left" w:pos="1034"/>
        </w:tabs>
        <w:ind w:left="0" w:right="302" w:firstLine="720"/>
        <w:rPr>
          <w:sz w:val="24"/>
          <w:szCs w:val="24"/>
        </w:rPr>
      </w:pPr>
      <w:r w:rsidRPr="005A0531">
        <w:rPr>
          <w:sz w:val="24"/>
          <w:szCs w:val="24"/>
        </w:rPr>
        <w:t>формировать умение играть каждой фигурой в отдельности и в совокупности с другими фигурами без нарушений правил шахматного кодекса;</w:t>
      </w:r>
    </w:p>
    <w:p w:rsidR="005F1713" w:rsidRPr="005A0531" w:rsidRDefault="005A0531" w:rsidP="005A0531">
      <w:pPr>
        <w:pStyle w:val="a4"/>
        <w:numPr>
          <w:ilvl w:val="0"/>
          <w:numId w:val="8"/>
        </w:numPr>
        <w:tabs>
          <w:tab w:val="left" w:pos="1000"/>
        </w:tabs>
        <w:ind w:left="0" w:firstLine="720"/>
        <w:rPr>
          <w:sz w:val="24"/>
          <w:szCs w:val="24"/>
        </w:rPr>
      </w:pPr>
      <w:r w:rsidRPr="005A0531">
        <w:rPr>
          <w:sz w:val="24"/>
          <w:szCs w:val="24"/>
        </w:rPr>
        <w:t>умение находить простейшие тактические идеи и приемы и использовать их в практической</w:t>
      </w:r>
      <w:r w:rsidRPr="005A0531">
        <w:rPr>
          <w:spacing w:val="-8"/>
          <w:sz w:val="24"/>
          <w:szCs w:val="24"/>
        </w:rPr>
        <w:t xml:space="preserve"> </w:t>
      </w:r>
      <w:r w:rsidRPr="005A0531">
        <w:rPr>
          <w:sz w:val="24"/>
          <w:szCs w:val="24"/>
        </w:rPr>
        <w:t>игре;</w:t>
      </w:r>
    </w:p>
    <w:p w:rsidR="005F1713" w:rsidRPr="005A0531" w:rsidRDefault="005A0531" w:rsidP="005A0531">
      <w:pPr>
        <w:pStyle w:val="a4"/>
        <w:numPr>
          <w:ilvl w:val="0"/>
          <w:numId w:val="8"/>
        </w:numPr>
        <w:tabs>
          <w:tab w:val="left" w:pos="1000"/>
        </w:tabs>
        <w:ind w:left="0" w:firstLine="720"/>
        <w:rPr>
          <w:sz w:val="24"/>
          <w:szCs w:val="24"/>
        </w:rPr>
      </w:pPr>
      <w:r w:rsidRPr="005A0531">
        <w:rPr>
          <w:sz w:val="24"/>
          <w:szCs w:val="24"/>
        </w:rPr>
        <w:t>умение оценивать позицию и реализовать материальный</w:t>
      </w:r>
      <w:r w:rsidRPr="005A0531">
        <w:rPr>
          <w:spacing w:val="-5"/>
          <w:sz w:val="24"/>
          <w:szCs w:val="24"/>
        </w:rPr>
        <w:t xml:space="preserve"> </w:t>
      </w:r>
      <w:r w:rsidRPr="005A0531">
        <w:rPr>
          <w:sz w:val="24"/>
          <w:szCs w:val="24"/>
        </w:rPr>
        <w:t>перевес;</w:t>
      </w:r>
    </w:p>
    <w:p w:rsidR="005F1713" w:rsidRPr="005A0531" w:rsidRDefault="005A0531" w:rsidP="005A0531">
      <w:pPr>
        <w:pStyle w:val="a4"/>
        <w:numPr>
          <w:ilvl w:val="0"/>
          <w:numId w:val="8"/>
        </w:numPr>
        <w:tabs>
          <w:tab w:val="left" w:pos="998"/>
        </w:tabs>
        <w:ind w:left="0" w:firstLine="720"/>
        <w:rPr>
          <w:sz w:val="24"/>
          <w:szCs w:val="24"/>
        </w:rPr>
      </w:pPr>
      <w:r w:rsidRPr="005A0531">
        <w:rPr>
          <w:sz w:val="24"/>
          <w:szCs w:val="24"/>
        </w:rPr>
        <w:t>овладение навыками игры в</w:t>
      </w:r>
      <w:r w:rsidRPr="005A0531">
        <w:rPr>
          <w:spacing w:val="-4"/>
          <w:sz w:val="24"/>
          <w:szCs w:val="24"/>
        </w:rPr>
        <w:t xml:space="preserve"> </w:t>
      </w:r>
      <w:r w:rsidRPr="005A0531">
        <w:rPr>
          <w:sz w:val="24"/>
          <w:szCs w:val="24"/>
        </w:rPr>
        <w:t>шахматы.</w:t>
      </w:r>
    </w:p>
    <w:p w:rsidR="005F1713" w:rsidRPr="005A0531" w:rsidRDefault="005A0531" w:rsidP="005A0531">
      <w:pPr>
        <w:pStyle w:val="a3"/>
        <w:ind w:firstLine="720"/>
      </w:pPr>
      <w:r w:rsidRPr="005A0531">
        <w:rPr>
          <w:spacing w:val="-60"/>
          <w:u w:val="single"/>
        </w:rPr>
        <w:t xml:space="preserve"> </w:t>
      </w:r>
      <w:r w:rsidRPr="005A0531">
        <w:rPr>
          <w:u w:val="single"/>
        </w:rPr>
        <w:t>Развивающие:</w:t>
      </w:r>
    </w:p>
    <w:p w:rsidR="005F1713" w:rsidRPr="005A0531" w:rsidRDefault="005A0531" w:rsidP="005A0531">
      <w:pPr>
        <w:pStyle w:val="a4"/>
        <w:numPr>
          <w:ilvl w:val="0"/>
          <w:numId w:val="8"/>
        </w:numPr>
        <w:tabs>
          <w:tab w:val="left" w:pos="1008"/>
        </w:tabs>
        <w:ind w:left="0" w:right="290" w:firstLine="720"/>
        <w:rPr>
          <w:sz w:val="24"/>
          <w:szCs w:val="24"/>
        </w:rPr>
      </w:pPr>
      <w:r w:rsidRPr="005A0531">
        <w:rPr>
          <w:sz w:val="24"/>
          <w:szCs w:val="24"/>
        </w:rPr>
        <w:t>формирование конкретного системного мышления, развитие долговременной и оперативной памяти, концентрации внимания, творческого мышления;</w:t>
      </w:r>
    </w:p>
    <w:p w:rsidR="005F1713" w:rsidRPr="005A0531" w:rsidRDefault="005A0531" w:rsidP="005A0531">
      <w:pPr>
        <w:pStyle w:val="a4"/>
        <w:numPr>
          <w:ilvl w:val="0"/>
          <w:numId w:val="8"/>
        </w:numPr>
        <w:tabs>
          <w:tab w:val="left" w:pos="998"/>
        </w:tabs>
        <w:ind w:left="0" w:firstLine="720"/>
        <w:rPr>
          <w:sz w:val="24"/>
          <w:szCs w:val="24"/>
        </w:rPr>
      </w:pPr>
      <w:r w:rsidRPr="005A0531">
        <w:rPr>
          <w:sz w:val="24"/>
          <w:szCs w:val="24"/>
        </w:rPr>
        <w:t>формирование творческих качеств личности (быстрота, гибкость, оригинальность,</w:t>
      </w:r>
      <w:r w:rsidRPr="005A0531">
        <w:rPr>
          <w:spacing w:val="-8"/>
          <w:sz w:val="24"/>
          <w:szCs w:val="24"/>
        </w:rPr>
        <w:t xml:space="preserve"> </w:t>
      </w:r>
      <w:r w:rsidRPr="005A0531">
        <w:rPr>
          <w:sz w:val="24"/>
          <w:szCs w:val="24"/>
        </w:rPr>
        <w:t>точность)</w:t>
      </w:r>
    </w:p>
    <w:p w:rsidR="005F1713" w:rsidRPr="005A0531" w:rsidRDefault="005A0531" w:rsidP="005A0531">
      <w:pPr>
        <w:pStyle w:val="a3"/>
        <w:ind w:firstLine="720"/>
      </w:pPr>
      <w:r w:rsidRPr="005A0531">
        <w:rPr>
          <w:spacing w:val="-60"/>
          <w:u w:val="single"/>
        </w:rPr>
        <w:t xml:space="preserve"> </w:t>
      </w:r>
      <w:r w:rsidRPr="005A0531">
        <w:rPr>
          <w:u w:val="single"/>
        </w:rPr>
        <w:t>Воспитательные:</w:t>
      </w:r>
    </w:p>
    <w:p w:rsidR="005F1713" w:rsidRPr="005A0531" w:rsidRDefault="005A0531" w:rsidP="005A0531">
      <w:pPr>
        <w:pStyle w:val="a4"/>
        <w:numPr>
          <w:ilvl w:val="0"/>
          <w:numId w:val="8"/>
        </w:numPr>
        <w:tabs>
          <w:tab w:val="left" w:pos="1032"/>
        </w:tabs>
        <w:ind w:left="0" w:right="290" w:firstLine="720"/>
        <w:rPr>
          <w:sz w:val="24"/>
          <w:szCs w:val="24"/>
        </w:rPr>
      </w:pPr>
      <w:r w:rsidRPr="005A0531">
        <w:rPr>
          <w:sz w:val="24"/>
          <w:szCs w:val="24"/>
        </w:rPr>
        <w:t>формирование адекватной самооценки, самообладания, выдержки, воспитание уважения к чужому мнению; воспитывать потребность в здоровом образе</w:t>
      </w:r>
      <w:r w:rsidRPr="005A0531">
        <w:rPr>
          <w:spacing w:val="-3"/>
          <w:sz w:val="24"/>
          <w:szCs w:val="24"/>
        </w:rPr>
        <w:t xml:space="preserve"> </w:t>
      </w:r>
      <w:r w:rsidRPr="005A0531">
        <w:rPr>
          <w:sz w:val="24"/>
          <w:szCs w:val="24"/>
        </w:rPr>
        <w:t>жизни.</w:t>
      </w:r>
    </w:p>
    <w:p w:rsidR="005F1713" w:rsidRPr="005A0531" w:rsidRDefault="005A0531" w:rsidP="005A0531">
      <w:pPr>
        <w:pStyle w:val="2"/>
        <w:ind w:left="0" w:firstLine="720"/>
      </w:pPr>
      <w:r w:rsidRPr="005A0531">
        <w:rPr>
          <w:color w:val="181818"/>
        </w:rPr>
        <w:t>Ценностные ориентиры содержания программы.</w:t>
      </w:r>
    </w:p>
    <w:p w:rsidR="005F1713" w:rsidRDefault="005A0531" w:rsidP="00A631A6">
      <w:pPr>
        <w:pStyle w:val="a3"/>
        <w:tabs>
          <w:tab w:val="left" w:pos="14540"/>
        </w:tabs>
        <w:ind w:right="286" w:firstLine="720"/>
      </w:pPr>
      <w:r w:rsidRPr="005A0531">
        <w:rPr>
          <w:color w:val="181818"/>
        </w:rPr>
        <w:t xml:space="preserve">Шахматы способствуют улучшению внимания детей, учат ребёнка предупреждать и </w:t>
      </w:r>
      <w:r w:rsidRPr="005A0531">
        <w:rPr>
          <w:color w:val="181818"/>
        </w:rPr>
        <w:lastRenderedPageBreak/>
        <w:t xml:space="preserve">контролировать угрозы противника. В данном случае развитию внимания способствует мотивация, возникающая у ребёнка в процессе интеллектуального единоборства. Важной задачей для современной начальной школы является развитие наглядно-образного мышления. На шахматном материале очень удобно формировать у детей рефлексию и определять её глубину. Обучение детей шахматам даёт положительные результаты уже сегодня, но от использования </w:t>
      </w:r>
      <w:proofErr w:type="spellStart"/>
      <w:r w:rsidRPr="005A0531">
        <w:rPr>
          <w:color w:val="181818"/>
        </w:rPr>
        <w:t>межпредметных</w:t>
      </w:r>
      <w:proofErr w:type="spellEnd"/>
      <w:r w:rsidRPr="005A0531">
        <w:rPr>
          <w:color w:val="181818"/>
        </w:rPr>
        <w:t xml:space="preserve"> связей можно ожидать дополнительного эффекта. Эффект будет получен за счёт комплексного представления ребёнку знаний и, как следствие, ускорения его развития. Установлено, что шахматы имеют тесные </w:t>
      </w:r>
      <w:proofErr w:type="spellStart"/>
      <w:r w:rsidRPr="005A0531">
        <w:rPr>
          <w:color w:val="181818"/>
        </w:rPr>
        <w:t>межпредметные</w:t>
      </w:r>
      <w:proofErr w:type="spellEnd"/>
      <w:r w:rsidRPr="005A0531">
        <w:rPr>
          <w:color w:val="181818"/>
        </w:rPr>
        <w:t xml:space="preserve"> связи почти со всеми предметами, составляющими базовый компонент образования в начальной школе. Специфика шахматной игры позволяет понять основы </w:t>
      </w:r>
      <w:proofErr w:type="gramStart"/>
      <w:r w:rsidRPr="005A0531">
        <w:rPr>
          <w:color w:val="181818"/>
        </w:rPr>
        <w:t>различных  наук</w:t>
      </w:r>
      <w:proofErr w:type="gramEnd"/>
      <w:r w:rsidRPr="005A0531">
        <w:rPr>
          <w:color w:val="181818"/>
        </w:rPr>
        <w:t xml:space="preserve"> на  шахматном  материале.</w:t>
      </w:r>
      <w:r>
        <w:rPr>
          <w:color w:val="181818"/>
        </w:rPr>
        <w:t xml:space="preserve"> </w:t>
      </w:r>
      <w:r w:rsidRPr="005A0531">
        <w:rPr>
          <w:color w:val="181818"/>
        </w:rPr>
        <w:t>Например,</w:t>
      </w:r>
      <w:r>
        <w:rPr>
          <w:color w:val="181818"/>
        </w:rPr>
        <w:t xml:space="preserve"> </w:t>
      </w:r>
      <w:proofErr w:type="gramStart"/>
      <w:r w:rsidRPr="005A0531">
        <w:rPr>
          <w:color w:val="181818"/>
        </w:rPr>
        <w:t>обычное  поле</w:t>
      </w:r>
      <w:proofErr w:type="gramEnd"/>
      <w:r w:rsidRPr="005A0531">
        <w:rPr>
          <w:color w:val="181818"/>
        </w:rPr>
        <w:t xml:space="preserve">  шахматной      доски  может</w:t>
      </w:r>
      <w:r w:rsidRPr="005A0531">
        <w:rPr>
          <w:color w:val="181818"/>
          <w:spacing w:val="17"/>
        </w:rPr>
        <w:t xml:space="preserve"> </w:t>
      </w:r>
      <w:r w:rsidRPr="005A0531">
        <w:rPr>
          <w:color w:val="181818"/>
        </w:rPr>
        <w:t>рассматриваться</w:t>
      </w:r>
      <w:r w:rsidRPr="005A0531">
        <w:rPr>
          <w:color w:val="181818"/>
          <w:spacing w:val="57"/>
        </w:rPr>
        <w:t xml:space="preserve"> </w:t>
      </w:r>
      <w:r w:rsidRPr="005A0531">
        <w:rPr>
          <w:color w:val="181818"/>
        </w:rPr>
        <w:t>к</w:t>
      </w:r>
      <w:r w:rsidR="009B39E7">
        <w:rPr>
          <w:color w:val="181818"/>
        </w:rPr>
        <w:t xml:space="preserve">ак </w:t>
      </w:r>
      <w:r w:rsidRPr="005A0531">
        <w:rPr>
          <w:color w:val="181818"/>
        </w:rPr>
        <w:t xml:space="preserve">единица шахматного пространства (философский аспект), как элемент множества полей, образующих линию, или как множество, являющееся пересечением других множеств — вертикали, горизонтали и диагонали (теория множеств), как элемент кодирования (информатика) или как точка в системе координат (математика). Наиболее близким к шахматам предметом является математика, и в частности геометрия. Геометрическая составляющая шахмат особенно сильна. Например, правило квадрата и приём «Треугольник» в пешечном эндшпиле расширяют представления ребёнка об особенностях использования геометрических фигур в шахматной борьбе. Уже в начале курса сведения об именах линий и полей при изучении темы «Шахматная доска» являются материалом по теме «Кодирование информации» — одной из важнейших в школьном курсе информатики. Курс шахмат также обеспечивает пропедевтику курса менеджмента, так как в процессе </w:t>
      </w:r>
      <w:r w:rsidRPr="005A0531">
        <w:rPr>
          <w:color w:val="181818"/>
          <w:spacing w:val="2"/>
        </w:rPr>
        <w:t xml:space="preserve">игры </w:t>
      </w:r>
      <w:r w:rsidRPr="005A0531">
        <w:rPr>
          <w:color w:val="181818"/>
        </w:rPr>
        <w:t>реализуются функции контроля, планирования и анализа, как и при любом процессе управления. Шахматная партия является цепочкой принимаемых обеими сторонами решений, а каждый ход — это аргумент в споре двух конфликтующих структур. Шахматы являются также удобным материалом для моделирования различных</w:t>
      </w:r>
      <w:r w:rsidRPr="005A0531">
        <w:rPr>
          <w:color w:val="181818"/>
          <w:spacing w:val="-6"/>
        </w:rPr>
        <w:t xml:space="preserve"> </w:t>
      </w:r>
      <w:r w:rsidRPr="005A0531">
        <w:rPr>
          <w:color w:val="181818"/>
        </w:rPr>
        <w:t>процессов.</w:t>
      </w:r>
    </w:p>
    <w:p w:rsidR="005F1713" w:rsidRPr="005A0531" w:rsidRDefault="005A0531" w:rsidP="00A631A6">
      <w:pPr>
        <w:pStyle w:val="1"/>
        <w:numPr>
          <w:ilvl w:val="1"/>
          <w:numId w:val="9"/>
        </w:numPr>
        <w:tabs>
          <w:tab w:val="left" w:pos="993"/>
        </w:tabs>
        <w:spacing w:before="0"/>
        <w:ind w:left="0" w:firstLine="720"/>
        <w:rPr>
          <w:sz w:val="24"/>
          <w:szCs w:val="24"/>
        </w:rPr>
      </w:pPr>
      <w:bookmarkStart w:id="2" w:name="_TOC_250003"/>
      <w:r w:rsidRPr="005A0531">
        <w:rPr>
          <w:sz w:val="24"/>
          <w:szCs w:val="24"/>
        </w:rPr>
        <w:t>Организационно-педагогические условия реализации</w:t>
      </w:r>
      <w:r w:rsidRPr="005A0531">
        <w:rPr>
          <w:spacing w:val="-4"/>
          <w:sz w:val="24"/>
          <w:szCs w:val="24"/>
        </w:rPr>
        <w:t xml:space="preserve"> </w:t>
      </w:r>
      <w:bookmarkEnd w:id="2"/>
      <w:r w:rsidRPr="005A0531">
        <w:rPr>
          <w:sz w:val="24"/>
          <w:szCs w:val="24"/>
        </w:rPr>
        <w:t>программы.</w:t>
      </w:r>
    </w:p>
    <w:p w:rsidR="005F1713" w:rsidRPr="005A0531" w:rsidRDefault="005A0531" w:rsidP="00A631A6">
      <w:pPr>
        <w:pStyle w:val="a3"/>
        <w:ind w:right="999" w:firstLine="720"/>
      </w:pPr>
      <w:r w:rsidRPr="005A0531">
        <w:t>Дополнительная образовательная программа «Шахматы» рассчитана для детей 8-</w:t>
      </w:r>
      <w:r>
        <w:t>15</w:t>
      </w:r>
      <w:r w:rsidRPr="005A0531">
        <w:t xml:space="preserve"> лет. Численный состав кружка - </w:t>
      </w:r>
      <w:r>
        <w:t>24</w:t>
      </w:r>
      <w:r w:rsidRPr="005A0531">
        <w:t xml:space="preserve"> человек. Программа «Шахматы» </w:t>
      </w:r>
      <w:r>
        <w:t>социально-педагогического</w:t>
      </w:r>
      <w:r w:rsidRPr="005A0531">
        <w:t xml:space="preserve"> направления.</w:t>
      </w:r>
    </w:p>
    <w:p w:rsidR="005F1713" w:rsidRPr="005A0531" w:rsidRDefault="005A0531" w:rsidP="00A631A6">
      <w:pPr>
        <w:ind w:firstLine="720"/>
        <w:rPr>
          <w:sz w:val="24"/>
          <w:szCs w:val="24"/>
        </w:rPr>
      </w:pPr>
      <w:r w:rsidRPr="005A0531">
        <w:rPr>
          <w:b/>
          <w:sz w:val="24"/>
          <w:szCs w:val="24"/>
        </w:rPr>
        <w:t xml:space="preserve">Объем программы: </w:t>
      </w:r>
      <w:r w:rsidRPr="005A0531">
        <w:rPr>
          <w:sz w:val="24"/>
          <w:szCs w:val="24"/>
        </w:rPr>
        <w:t>программа рассчитана на 1 год обучения (34 часа)</w:t>
      </w:r>
    </w:p>
    <w:p w:rsidR="005F1713" w:rsidRPr="005A0531" w:rsidRDefault="005A0531" w:rsidP="00A631A6">
      <w:pPr>
        <w:pStyle w:val="a3"/>
        <w:ind w:right="999" w:firstLine="720"/>
      </w:pPr>
      <w:r w:rsidRPr="005A0531">
        <w:rPr>
          <w:b/>
        </w:rPr>
        <w:t xml:space="preserve">Режим занятий </w:t>
      </w:r>
      <w:r w:rsidRPr="005A0531">
        <w:t>обусловлен нормативно-правовой базой общеобразовательной школы, ориентированной на обучение детей младшего школьного возраста. Занятия проводятся 1 раз в неделю по 40 минут.</w:t>
      </w:r>
    </w:p>
    <w:p w:rsidR="005F1713" w:rsidRPr="005A0531" w:rsidRDefault="005A0531" w:rsidP="00A631A6">
      <w:pPr>
        <w:ind w:right="458" w:firstLine="720"/>
        <w:rPr>
          <w:sz w:val="24"/>
          <w:szCs w:val="24"/>
        </w:rPr>
      </w:pPr>
      <w:r w:rsidRPr="005A0531">
        <w:rPr>
          <w:b/>
          <w:sz w:val="24"/>
          <w:szCs w:val="24"/>
        </w:rPr>
        <w:t xml:space="preserve">Форма организации занятия: </w:t>
      </w:r>
      <w:r w:rsidRPr="005A0531">
        <w:rPr>
          <w:sz w:val="24"/>
          <w:szCs w:val="24"/>
        </w:rPr>
        <w:t xml:space="preserve">индивидуальные, групповые и коллективные (игровая деятельность), </w:t>
      </w:r>
      <w:r w:rsidRPr="005A0531">
        <w:rPr>
          <w:b/>
          <w:sz w:val="24"/>
          <w:szCs w:val="24"/>
        </w:rPr>
        <w:t xml:space="preserve">формы проведения занятия </w:t>
      </w:r>
      <w:r w:rsidRPr="005A0531">
        <w:rPr>
          <w:sz w:val="24"/>
          <w:szCs w:val="24"/>
        </w:rPr>
        <w:t>- беседа, практическое занятие.</w:t>
      </w:r>
    </w:p>
    <w:p w:rsidR="005F1713" w:rsidRPr="005A0531" w:rsidRDefault="005A0531" w:rsidP="00A631A6">
      <w:pPr>
        <w:ind w:firstLine="720"/>
        <w:rPr>
          <w:sz w:val="24"/>
          <w:szCs w:val="24"/>
        </w:rPr>
      </w:pPr>
      <w:r w:rsidRPr="005A0531">
        <w:rPr>
          <w:b/>
          <w:sz w:val="24"/>
          <w:szCs w:val="24"/>
        </w:rPr>
        <w:t>Методы организации образовательного процесса</w:t>
      </w:r>
      <w:r w:rsidRPr="005A0531">
        <w:rPr>
          <w:i/>
          <w:sz w:val="24"/>
          <w:szCs w:val="24"/>
        </w:rPr>
        <w:t xml:space="preserve">: </w:t>
      </w:r>
      <w:r w:rsidRPr="005A0531">
        <w:rPr>
          <w:sz w:val="24"/>
          <w:szCs w:val="24"/>
        </w:rPr>
        <w:t>словесный, наглядный, практическая работа.</w:t>
      </w:r>
    </w:p>
    <w:p w:rsidR="005F1713" w:rsidRPr="005A0531" w:rsidRDefault="005A0531" w:rsidP="00A631A6">
      <w:pPr>
        <w:pStyle w:val="a3"/>
        <w:ind w:firstLine="720"/>
      </w:pPr>
      <w:r w:rsidRPr="005A0531">
        <w:rPr>
          <w:b/>
        </w:rPr>
        <w:t xml:space="preserve">Структура занятия </w:t>
      </w:r>
      <w:r w:rsidRPr="005A0531">
        <w:t>включает в себя изучение теории шахмат через использование дидактических сказок и игровых ситуаций.</w:t>
      </w:r>
    </w:p>
    <w:p w:rsidR="005F1713" w:rsidRPr="005A0531" w:rsidRDefault="005A0531" w:rsidP="00A631A6">
      <w:pPr>
        <w:ind w:firstLine="720"/>
        <w:rPr>
          <w:sz w:val="24"/>
          <w:szCs w:val="24"/>
        </w:rPr>
      </w:pPr>
      <w:r w:rsidRPr="005A0531">
        <w:rPr>
          <w:b/>
          <w:sz w:val="24"/>
          <w:szCs w:val="24"/>
        </w:rPr>
        <w:t xml:space="preserve">Для закрепления знаний </w:t>
      </w:r>
      <w:r w:rsidRPr="005A0531">
        <w:rPr>
          <w:sz w:val="24"/>
          <w:szCs w:val="24"/>
        </w:rPr>
        <w:t>детей используются дидактические задания и позиции для игровой практики.</w:t>
      </w:r>
    </w:p>
    <w:p w:rsidR="005A0531" w:rsidRPr="00A631A6" w:rsidRDefault="005A0531" w:rsidP="005A0531">
      <w:pPr>
        <w:pStyle w:val="1"/>
        <w:ind w:firstLine="851"/>
        <w:rPr>
          <w:sz w:val="24"/>
          <w:szCs w:val="24"/>
        </w:rPr>
      </w:pPr>
      <w:r w:rsidRPr="00A631A6">
        <w:rPr>
          <w:sz w:val="24"/>
          <w:szCs w:val="24"/>
        </w:rPr>
        <w:t>Материально-техническое обеспечение</w:t>
      </w:r>
    </w:p>
    <w:p w:rsidR="005F1713" w:rsidRPr="005A0531" w:rsidRDefault="005A0531" w:rsidP="00A631A6">
      <w:pPr>
        <w:ind w:firstLine="851"/>
        <w:jc w:val="both"/>
      </w:pPr>
      <w:r w:rsidRPr="004E4C1E">
        <w:rPr>
          <w:sz w:val="24"/>
          <w:szCs w:val="24"/>
        </w:rPr>
        <w:t xml:space="preserve">Цифровое оборудование, используемое на занятиях, кабинета центра образования цифрового и гуманитарного профилей «Точка роста»: </w:t>
      </w:r>
    </w:p>
    <w:p w:rsidR="005F1713" w:rsidRPr="005A0531" w:rsidRDefault="005A0531" w:rsidP="005A0531">
      <w:pPr>
        <w:pStyle w:val="a4"/>
        <w:numPr>
          <w:ilvl w:val="0"/>
          <w:numId w:val="11"/>
        </w:numPr>
        <w:tabs>
          <w:tab w:val="left" w:pos="851"/>
          <w:tab w:val="left" w:pos="1099"/>
        </w:tabs>
        <w:ind w:left="0" w:firstLine="709"/>
        <w:rPr>
          <w:sz w:val="24"/>
          <w:szCs w:val="24"/>
        </w:rPr>
      </w:pPr>
      <w:r>
        <w:rPr>
          <w:sz w:val="24"/>
          <w:szCs w:val="24"/>
        </w:rPr>
        <w:t xml:space="preserve">столы с </w:t>
      </w:r>
      <w:r w:rsidRPr="005A0531">
        <w:rPr>
          <w:sz w:val="24"/>
          <w:szCs w:val="24"/>
        </w:rPr>
        <w:t>шахматны</w:t>
      </w:r>
      <w:r>
        <w:rPr>
          <w:sz w:val="24"/>
          <w:szCs w:val="24"/>
        </w:rPr>
        <w:t>ми полями</w:t>
      </w:r>
    </w:p>
    <w:p w:rsidR="005F1713" w:rsidRPr="005A0531" w:rsidRDefault="005A0531" w:rsidP="005A0531">
      <w:pPr>
        <w:pStyle w:val="a4"/>
        <w:numPr>
          <w:ilvl w:val="0"/>
          <w:numId w:val="11"/>
        </w:numPr>
        <w:tabs>
          <w:tab w:val="left" w:pos="851"/>
          <w:tab w:val="left" w:pos="1099"/>
        </w:tabs>
        <w:ind w:left="0" w:firstLine="709"/>
        <w:rPr>
          <w:sz w:val="24"/>
          <w:szCs w:val="24"/>
        </w:rPr>
      </w:pPr>
      <w:r w:rsidRPr="005A0531">
        <w:rPr>
          <w:sz w:val="24"/>
          <w:szCs w:val="24"/>
        </w:rPr>
        <w:t>наборы шахматных</w:t>
      </w:r>
      <w:r w:rsidRPr="005A0531">
        <w:rPr>
          <w:spacing w:val="-2"/>
          <w:sz w:val="24"/>
          <w:szCs w:val="24"/>
        </w:rPr>
        <w:t xml:space="preserve"> </w:t>
      </w:r>
      <w:r w:rsidRPr="005A0531">
        <w:rPr>
          <w:sz w:val="24"/>
          <w:szCs w:val="24"/>
        </w:rPr>
        <w:t>фигур</w:t>
      </w:r>
    </w:p>
    <w:p w:rsidR="005F1713" w:rsidRPr="005A0531" w:rsidRDefault="005A0531" w:rsidP="005A0531">
      <w:pPr>
        <w:pStyle w:val="a4"/>
        <w:numPr>
          <w:ilvl w:val="0"/>
          <w:numId w:val="11"/>
        </w:numPr>
        <w:tabs>
          <w:tab w:val="left" w:pos="851"/>
          <w:tab w:val="left" w:pos="1099"/>
        </w:tabs>
        <w:ind w:left="0" w:firstLine="709"/>
        <w:rPr>
          <w:sz w:val="24"/>
          <w:szCs w:val="24"/>
        </w:rPr>
      </w:pPr>
      <w:r w:rsidRPr="005A0531">
        <w:rPr>
          <w:sz w:val="24"/>
          <w:szCs w:val="24"/>
        </w:rPr>
        <w:t>шахматные</w:t>
      </w:r>
      <w:r w:rsidRPr="005A0531">
        <w:rPr>
          <w:spacing w:val="-3"/>
          <w:sz w:val="24"/>
          <w:szCs w:val="24"/>
        </w:rPr>
        <w:t xml:space="preserve"> </w:t>
      </w:r>
      <w:r w:rsidRPr="005A0531">
        <w:rPr>
          <w:sz w:val="24"/>
          <w:szCs w:val="24"/>
        </w:rPr>
        <w:t>часы</w:t>
      </w:r>
    </w:p>
    <w:p w:rsidR="005A0531" w:rsidRPr="005A0531" w:rsidRDefault="005A0531" w:rsidP="005A0531">
      <w:pPr>
        <w:pStyle w:val="a4"/>
        <w:widowControl/>
        <w:numPr>
          <w:ilvl w:val="0"/>
          <w:numId w:val="11"/>
        </w:numPr>
        <w:tabs>
          <w:tab w:val="left" w:pos="426"/>
          <w:tab w:val="left" w:pos="851"/>
          <w:tab w:val="left" w:pos="1099"/>
        </w:tabs>
        <w:autoSpaceDE/>
        <w:autoSpaceDN/>
        <w:ind w:left="0" w:firstLine="709"/>
        <w:contextualSpacing/>
        <w:jc w:val="both"/>
        <w:rPr>
          <w:sz w:val="24"/>
          <w:szCs w:val="24"/>
        </w:rPr>
      </w:pPr>
      <w:r w:rsidRPr="005A0531">
        <w:rPr>
          <w:sz w:val="24"/>
          <w:szCs w:val="24"/>
        </w:rPr>
        <w:t xml:space="preserve">МФУ (принтер, сканер, копир) </w:t>
      </w:r>
      <w:proofErr w:type="spellStart"/>
      <w:r w:rsidRPr="005A0531">
        <w:rPr>
          <w:sz w:val="24"/>
          <w:szCs w:val="24"/>
        </w:rPr>
        <w:t>Pantum</w:t>
      </w:r>
      <w:proofErr w:type="spellEnd"/>
      <w:r w:rsidRPr="005A0531">
        <w:rPr>
          <w:sz w:val="24"/>
          <w:szCs w:val="24"/>
        </w:rPr>
        <w:t xml:space="preserve"> M6550</w:t>
      </w:r>
    </w:p>
    <w:p w:rsidR="005A0531" w:rsidRPr="005A0531" w:rsidRDefault="005A0531" w:rsidP="005A0531">
      <w:pPr>
        <w:pStyle w:val="a4"/>
        <w:widowControl/>
        <w:numPr>
          <w:ilvl w:val="0"/>
          <w:numId w:val="11"/>
        </w:numPr>
        <w:tabs>
          <w:tab w:val="left" w:pos="426"/>
          <w:tab w:val="left" w:pos="851"/>
          <w:tab w:val="left" w:pos="1099"/>
        </w:tabs>
        <w:autoSpaceDE/>
        <w:autoSpaceDN/>
        <w:ind w:left="0" w:firstLine="709"/>
        <w:contextualSpacing/>
        <w:jc w:val="both"/>
        <w:rPr>
          <w:sz w:val="24"/>
          <w:szCs w:val="24"/>
        </w:rPr>
      </w:pPr>
      <w:r w:rsidRPr="005A0531">
        <w:rPr>
          <w:sz w:val="24"/>
          <w:szCs w:val="24"/>
        </w:rPr>
        <w:t xml:space="preserve">Ноутбуки мобильного класса HP </w:t>
      </w:r>
      <w:proofErr w:type="spellStart"/>
      <w:r w:rsidRPr="005A0531">
        <w:rPr>
          <w:sz w:val="24"/>
          <w:szCs w:val="24"/>
        </w:rPr>
        <w:t>ProBook</w:t>
      </w:r>
      <w:proofErr w:type="spellEnd"/>
      <w:r w:rsidRPr="005A0531">
        <w:rPr>
          <w:sz w:val="24"/>
          <w:szCs w:val="24"/>
        </w:rPr>
        <w:t xml:space="preserve"> x 360</w:t>
      </w:r>
    </w:p>
    <w:p w:rsidR="005A0531" w:rsidRPr="005A0531" w:rsidRDefault="005A0531" w:rsidP="005A0531">
      <w:pPr>
        <w:pStyle w:val="a4"/>
        <w:widowControl/>
        <w:numPr>
          <w:ilvl w:val="0"/>
          <w:numId w:val="11"/>
        </w:numPr>
        <w:tabs>
          <w:tab w:val="left" w:pos="426"/>
          <w:tab w:val="left" w:pos="851"/>
          <w:tab w:val="left" w:pos="1099"/>
        </w:tabs>
        <w:autoSpaceDE/>
        <w:autoSpaceDN/>
        <w:ind w:left="0" w:firstLine="709"/>
        <w:contextualSpacing/>
        <w:jc w:val="both"/>
        <w:rPr>
          <w:sz w:val="24"/>
          <w:szCs w:val="24"/>
        </w:rPr>
      </w:pPr>
      <w:r w:rsidRPr="005A0531">
        <w:rPr>
          <w:sz w:val="24"/>
          <w:szCs w:val="24"/>
        </w:rPr>
        <w:t xml:space="preserve">Интерактивный комплект на базе интерактивной панели </w:t>
      </w:r>
      <w:proofErr w:type="spellStart"/>
      <w:r w:rsidRPr="005A0531">
        <w:rPr>
          <w:sz w:val="24"/>
          <w:szCs w:val="24"/>
        </w:rPr>
        <w:t>Newline</w:t>
      </w:r>
      <w:proofErr w:type="spellEnd"/>
      <w:r w:rsidRPr="005A0531">
        <w:rPr>
          <w:sz w:val="24"/>
          <w:szCs w:val="24"/>
        </w:rPr>
        <w:t xml:space="preserve"> TT-7519RS</w:t>
      </w:r>
    </w:p>
    <w:p w:rsidR="005A0531" w:rsidRPr="005A0531" w:rsidRDefault="005A0531" w:rsidP="005A0531">
      <w:pPr>
        <w:tabs>
          <w:tab w:val="left" w:pos="851"/>
          <w:tab w:val="left" w:pos="1099"/>
        </w:tabs>
        <w:ind w:firstLine="709"/>
        <w:rPr>
          <w:sz w:val="24"/>
          <w:szCs w:val="24"/>
        </w:rPr>
        <w:sectPr w:rsidR="005A0531" w:rsidRPr="005A0531" w:rsidSect="005A0531">
          <w:pgSz w:w="11910" w:h="16850"/>
          <w:pgMar w:top="720" w:right="720" w:bottom="720" w:left="720" w:header="0" w:footer="221" w:gutter="0"/>
          <w:cols w:space="720"/>
        </w:sectPr>
      </w:pPr>
    </w:p>
    <w:p w:rsidR="005F1713" w:rsidRPr="005A0531" w:rsidRDefault="00851186" w:rsidP="005A0531">
      <w:pPr>
        <w:pStyle w:val="a3"/>
        <w:ind w:firstLine="720"/>
      </w:pPr>
      <w:r w:rsidRPr="005A0531">
        <w:rPr>
          <w:noProof/>
          <w:lang w:bidi="ar-SA"/>
        </w:rPr>
        <w:lastRenderedPageBreak/>
        <mc:AlternateContent>
          <mc:Choice Requires="wps">
            <w:drawing>
              <wp:anchor distT="0" distB="0" distL="114300" distR="114300" simplePos="0" relativeHeight="503282864" behindDoc="1" locked="0" layoutInCell="1" allowOverlap="1">
                <wp:simplePos x="0" y="0"/>
                <wp:positionH relativeFrom="page">
                  <wp:posOffset>3157855</wp:posOffset>
                </wp:positionH>
                <wp:positionV relativeFrom="page">
                  <wp:posOffset>3402330</wp:posOffset>
                </wp:positionV>
                <wp:extent cx="2348865" cy="179705"/>
                <wp:effectExtent l="0" t="1905"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886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BE2C0" id="Rectangle 3" o:spid="_x0000_s1026" style="position:absolute;margin-left:248.65pt;margin-top:267.9pt;width:184.95pt;height:14.15pt;z-index:-3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" stroked="f">
                <w10:wrap anchorx="page" anchory="page"/>
              </v:rect>
            </w:pict>
          </mc:Fallback>
        </mc:AlternateContent>
      </w:r>
    </w:p>
    <w:p w:rsidR="005F1713" w:rsidRPr="005A0531" w:rsidRDefault="00851186" w:rsidP="005A0531">
      <w:pPr>
        <w:pStyle w:val="1"/>
        <w:numPr>
          <w:ilvl w:val="1"/>
          <w:numId w:val="7"/>
        </w:numPr>
        <w:tabs>
          <w:tab w:val="left" w:pos="1939"/>
        </w:tabs>
        <w:spacing w:before="0"/>
        <w:ind w:left="0" w:firstLine="720"/>
        <w:jc w:val="left"/>
        <w:rPr>
          <w:sz w:val="24"/>
          <w:szCs w:val="24"/>
        </w:rPr>
      </w:pPr>
      <w:r w:rsidRPr="005A0531">
        <w:rPr>
          <w:noProof/>
          <w:sz w:val="24"/>
          <w:szCs w:val="24"/>
          <w:lang w:bidi="ar-SA"/>
        </w:rPr>
        <mc:AlternateContent>
          <mc:Choice Requires="wps">
            <w:drawing>
              <wp:anchor distT="0" distB="0" distL="114300" distR="114300" simplePos="0" relativeHeight="503282840" behindDoc="1" locked="0" layoutInCell="1" allowOverlap="1">
                <wp:simplePos x="0" y="0"/>
                <wp:positionH relativeFrom="page">
                  <wp:posOffset>2880360</wp:posOffset>
                </wp:positionH>
                <wp:positionV relativeFrom="paragraph">
                  <wp:posOffset>589915</wp:posOffset>
                </wp:positionV>
                <wp:extent cx="217805" cy="179705"/>
                <wp:effectExtent l="3810" t="3175"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DB039" id="Rectangle 2" o:spid="_x0000_s1026" style="position:absolute;margin-left:226.8pt;margin-top:46.45pt;width:17.15pt;height:14.15pt;z-index:-33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" stroked="f">
                <w10:wrap anchorx="page"/>
              </v:rect>
            </w:pict>
          </mc:Fallback>
        </mc:AlternateContent>
      </w:r>
      <w:bookmarkStart w:id="3" w:name="_TOC_250002"/>
      <w:r w:rsidR="005A0531" w:rsidRPr="005A0531">
        <w:rPr>
          <w:sz w:val="24"/>
          <w:szCs w:val="24"/>
        </w:rPr>
        <w:t>Учебно-тематическое</w:t>
      </w:r>
      <w:r w:rsidR="005A0531" w:rsidRPr="005A0531">
        <w:rPr>
          <w:spacing w:val="-1"/>
          <w:sz w:val="24"/>
          <w:szCs w:val="24"/>
        </w:rPr>
        <w:t xml:space="preserve"> </w:t>
      </w:r>
      <w:bookmarkEnd w:id="3"/>
      <w:r w:rsidR="005A0531" w:rsidRPr="005A0531">
        <w:rPr>
          <w:sz w:val="24"/>
          <w:szCs w:val="24"/>
        </w:rPr>
        <w:t>планирование.</w:t>
      </w:r>
    </w:p>
    <w:tbl>
      <w:tblPr>
        <w:tblStyle w:val="a5"/>
        <w:tblpPr w:leftFromText="180" w:rightFromText="180" w:vertAnchor="text" w:horzAnchor="margin" w:tblpY="125"/>
        <w:tblW w:w="0" w:type="auto"/>
        <w:tblLayout w:type="fixed"/>
        <w:tblLook w:val="01E0" w:firstRow="1" w:lastRow="1" w:firstColumn="1" w:lastColumn="1" w:noHBand="0" w:noVBand="0"/>
      </w:tblPr>
      <w:tblGrid>
        <w:gridCol w:w="623"/>
        <w:gridCol w:w="4914"/>
        <w:gridCol w:w="1556"/>
        <w:gridCol w:w="1558"/>
        <w:gridCol w:w="1732"/>
      </w:tblGrid>
      <w:tr w:rsidR="00397BE9" w:rsidRPr="005A0531" w:rsidTr="00397BE9">
        <w:trPr>
          <w:trHeight w:val="243"/>
        </w:trPr>
        <w:tc>
          <w:tcPr>
            <w:tcW w:w="623" w:type="dxa"/>
            <w:vMerge w:val="restart"/>
          </w:tcPr>
          <w:p w:rsidR="00397BE9" w:rsidRPr="005A0531" w:rsidRDefault="00397BE9" w:rsidP="00397BE9">
            <w:pPr>
              <w:pStyle w:val="TableParagraph"/>
              <w:ind w:left="0" w:right="54"/>
              <w:rPr>
                <w:b/>
                <w:sz w:val="24"/>
                <w:szCs w:val="24"/>
              </w:rPr>
            </w:pPr>
            <w:r w:rsidRPr="005A0531">
              <w:rPr>
                <w:b/>
                <w:sz w:val="24"/>
                <w:szCs w:val="24"/>
              </w:rPr>
              <w:t>№ п/п</w:t>
            </w:r>
          </w:p>
        </w:tc>
        <w:tc>
          <w:tcPr>
            <w:tcW w:w="4914" w:type="dxa"/>
            <w:vMerge w:val="restart"/>
          </w:tcPr>
          <w:p w:rsidR="00397BE9" w:rsidRPr="005A0531" w:rsidRDefault="00397BE9" w:rsidP="00397BE9">
            <w:pPr>
              <w:pStyle w:val="TableParagraph"/>
              <w:ind w:left="0"/>
              <w:rPr>
                <w:b/>
                <w:sz w:val="24"/>
                <w:szCs w:val="24"/>
              </w:rPr>
            </w:pPr>
            <w:r w:rsidRPr="005A0531">
              <w:rPr>
                <w:b/>
                <w:sz w:val="24"/>
                <w:szCs w:val="24"/>
              </w:rPr>
              <w:t>Раздел, тема</w:t>
            </w:r>
          </w:p>
        </w:tc>
        <w:tc>
          <w:tcPr>
            <w:tcW w:w="4846" w:type="dxa"/>
            <w:gridSpan w:val="3"/>
          </w:tcPr>
          <w:p w:rsidR="00397BE9" w:rsidRPr="005A0531" w:rsidRDefault="00397BE9" w:rsidP="00397BE9">
            <w:pPr>
              <w:pStyle w:val="TableParagraph"/>
              <w:ind w:left="0"/>
              <w:jc w:val="center"/>
              <w:rPr>
                <w:b/>
                <w:sz w:val="24"/>
                <w:szCs w:val="24"/>
              </w:rPr>
            </w:pPr>
            <w:r w:rsidRPr="005A0531">
              <w:rPr>
                <w:b/>
                <w:sz w:val="24"/>
                <w:szCs w:val="24"/>
              </w:rPr>
              <w:t>Количество часов</w:t>
            </w:r>
          </w:p>
        </w:tc>
      </w:tr>
      <w:tr w:rsidR="00397BE9" w:rsidRPr="005A0531" w:rsidTr="00397BE9">
        <w:trPr>
          <w:trHeight w:val="232"/>
        </w:trPr>
        <w:tc>
          <w:tcPr>
            <w:tcW w:w="623" w:type="dxa"/>
            <w:vMerge/>
          </w:tcPr>
          <w:p w:rsidR="00397BE9" w:rsidRPr="005A0531" w:rsidRDefault="00397BE9" w:rsidP="00397BE9">
            <w:pPr>
              <w:rPr>
                <w:sz w:val="24"/>
                <w:szCs w:val="24"/>
              </w:rPr>
            </w:pPr>
          </w:p>
        </w:tc>
        <w:tc>
          <w:tcPr>
            <w:tcW w:w="4914" w:type="dxa"/>
            <w:vMerge/>
          </w:tcPr>
          <w:p w:rsidR="00397BE9" w:rsidRPr="005A0531" w:rsidRDefault="00397BE9" w:rsidP="00397BE9">
            <w:pPr>
              <w:rPr>
                <w:sz w:val="24"/>
                <w:szCs w:val="24"/>
              </w:rPr>
            </w:pPr>
          </w:p>
        </w:tc>
        <w:tc>
          <w:tcPr>
            <w:tcW w:w="1556" w:type="dxa"/>
          </w:tcPr>
          <w:p w:rsidR="00397BE9" w:rsidRPr="005A0531" w:rsidRDefault="00397BE9" w:rsidP="00397BE9">
            <w:pPr>
              <w:pStyle w:val="TableParagraph"/>
              <w:ind w:left="0"/>
              <w:jc w:val="center"/>
              <w:rPr>
                <w:b/>
                <w:sz w:val="24"/>
                <w:szCs w:val="24"/>
              </w:rPr>
            </w:pPr>
            <w:r w:rsidRPr="005A0531">
              <w:rPr>
                <w:b/>
                <w:sz w:val="24"/>
                <w:szCs w:val="24"/>
              </w:rPr>
              <w:t>Всего</w:t>
            </w:r>
          </w:p>
        </w:tc>
        <w:tc>
          <w:tcPr>
            <w:tcW w:w="1558" w:type="dxa"/>
          </w:tcPr>
          <w:p w:rsidR="00397BE9" w:rsidRPr="005A0531" w:rsidRDefault="00397BE9" w:rsidP="00397BE9">
            <w:pPr>
              <w:pStyle w:val="TableParagraph"/>
              <w:ind w:left="0"/>
              <w:jc w:val="center"/>
              <w:rPr>
                <w:b/>
                <w:sz w:val="24"/>
                <w:szCs w:val="24"/>
              </w:rPr>
            </w:pPr>
            <w:r w:rsidRPr="005A0531">
              <w:rPr>
                <w:b/>
                <w:sz w:val="24"/>
                <w:szCs w:val="24"/>
              </w:rPr>
              <w:t>Теория</w:t>
            </w:r>
          </w:p>
        </w:tc>
        <w:tc>
          <w:tcPr>
            <w:tcW w:w="1732" w:type="dxa"/>
          </w:tcPr>
          <w:p w:rsidR="00397BE9" w:rsidRPr="005A0531" w:rsidRDefault="00397BE9" w:rsidP="00397BE9">
            <w:pPr>
              <w:pStyle w:val="TableParagraph"/>
              <w:ind w:left="0"/>
              <w:jc w:val="center"/>
              <w:rPr>
                <w:b/>
                <w:sz w:val="24"/>
                <w:szCs w:val="24"/>
              </w:rPr>
            </w:pPr>
            <w:r w:rsidRPr="005A0531">
              <w:rPr>
                <w:b/>
                <w:sz w:val="24"/>
                <w:szCs w:val="24"/>
              </w:rPr>
              <w:t>Практика</w:t>
            </w:r>
          </w:p>
        </w:tc>
      </w:tr>
      <w:tr w:rsidR="00397BE9" w:rsidRPr="005A0531" w:rsidTr="00397BE9">
        <w:trPr>
          <w:trHeight w:val="458"/>
        </w:trPr>
        <w:tc>
          <w:tcPr>
            <w:tcW w:w="623" w:type="dxa"/>
          </w:tcPr>
          <w:p w:rsidR="00397BE9" w:rsidRPr="005A0531" w:rsidRDefault="00397BE9" w:rsidP="00397BE9">
            <w:pPr>
              <w:pStyle w:val="TableParagraph"/>
              <w:ind w:left="0"/>
              <w:rPr>
                <w:b/>
                <w:sz w:val="24"/>
                <w:szCs w:val="24"/>
              </w:rPr>
            </w:pPr>
            <w:r w:rsidRPr="005A0531">
              <w:rPr>
                <w:b/>
                <w:sz w:val="24"/>
                <w:szCs w:val="24"/>
              </w:rPr>
              <w:t>1.</w:t>
            </w:r>
          </w:p>
        </w:tc>
        <w:tc>
          <w:tcPr>
            <w:tcW w:w="4914" w:type="dxa"/>
          </w:tcPr>
          <w:p w:rsidR="00397BE9" w:rsidRPr="005A0531" w:rsidRDefault="00397BE9" w:rsidP="00397BE9">
            <w:pPr>
              <w:pStyle w:val="TableParagraph"/>
              <w:ind w:left="0"/>
              <w:rPr>
                <w:sz w:val="24"/>
                <w:szCs w:val="24"/>
              </w:rPr>
            </w:pPr>
            <w:r w:rsidRPr="005A0531">
              <w:rPr>
                <w:sz w:val="24"/>
                <w:szCs w:val="24"/>
              </w:rPr>
              <w:t>Шахматная доска</w:t>
            </w:r>
          </w:p>
        </w:tc>
        <w:tc>
          <w:tcPr>
            <w:tcW w:w="1556" w:type="dxa"/>
          </w:tcPr>
          <w:p w:rsidR="00397BE9" w:rsidRPr="005A0531" w:rsidRDefault="00397BE9" w:rsidP="00397BE9">
            <w:pPr>
              <w:pStyle w:val="TableParagraph"/>
              <w:ind w:left="0"/>
              <w:jc w:val="center"/>
              <w:rPr>
                <w:sz w:val="24"/>
                <w:szCs w:val="24"/>
              </w:rPr>
            </w:pPr>
            <w:r w:rsidRPr="005A0531">
              <w:rPr>
                <w:sz w:val="24"/>
                <w:szCs w:val="24"/>
              </w:rPr>
              <w:t>2</w:t>
            </w:r>
          </w:p>
        </w:tc>
        <w:tc>
          <w:tcPr>
            <w:tcW w:w="1558" w:type="dxa"/>
          </w:tcPr>
          <w:p w:rsidR="00397BE9" w:rsidRPr="005A0531" w:rsidRDefault="00397BE9" w:rsidP="00397BE9">
            <w:pPr>
              <w:pStyle w:val="TableParagraph"/>
              <w:ind w:left="0"/>
              <w:jc w:val="center"/>
              <w:rPr>
                <w:sz w:val="24"/>
                <w:szCs w:val="24"/>
              </w:rPr>
            </w:pPr>
            <w:r w:rsidRPr="005A0531">
              <w:rPr>
                <w:sz w:val="24"/>
                <w:szCs w:val="24"/>
              </w:rPr>
              <w:t>1</w:t>
            </w:r>
          </w:p>
        </w:tc>
        <w:tc>
          <w:tcPr>
            <w:tcW w:w="1732" w:type="dxa"/>
          </w:tcPr>
          <w:p w:rsidR="00397BE9" w:rsidRPr="005A0531" w:rsidRDefault="00397BE9" w:rsidP="00397BE9">
            <w:pPr>
              <w:pStyle w:val="TableParagraph"/>
              <w:ind w:left="0"/>
              <w:jc w:val="center"/>
              <w:rPr>
                <w:sz w:val="24"/>
                <w:szCs w:val="24"/>
              </w:rPr>
            </w:pPr>
            <w:r w:rsidRPr="005A0531">
              <w:rPr>
                <w:sz w:val="24"/>
                <w:szCs w:val="24"/>
              </w:rPr>
              <w:t>1</w:t>
            </w:r>
          </w:p>
        </w:tc>
      </w:tr>
      <w:tr w:rsidR="00397BE9" w:rsidRPr="005A0531" w:rsidTr="00397BE9">
        <w:trPr>
          <w:trHeight w:val="357"/>
        </w:trPr>
        <w:tc>
          <w:tcPr>
            <w:tcW w:w="623" w:type="dxa"/>
          </w:tcPr>
          <w:p w:rsidR="00397BE9" w:rsidRPr="005A0531" w:rsidRDefault="00397BE9" w:rsidP="00397BE9">
            <w:pPr>
              <w:pStyle w:val="TableParagraph"/>
              <w:ind w:left="0"/>
              <w:rPr>
                <w:b/>
                <w:sz w:val="24"/>
                <w:szCs w:val="24"/>
              </w:rPr>
            </w:pPr>
            <w:r w:rsidRPr="005A0531">
              <w:rPr>
                <w:b/>
                <w:sz w:val="24"/>
                <w:szCs w:val="24"/>
              </w:rPr>
              <w:t>2.</w:t>
            </w:r>
          </w:p>
        </w:tc>
        <w:tc>
          <w:tcPr>
            <w:tcW w:w="4914" w:type="dxa"/>
          </w:tcPr>
          <w:p w:rsidR="00397BE9" w:rsidRPr="005A0531" w:rsidRDefault="00397BE9" w:rsidP="00397BE9">
            <w:pPr>
              <w:pStyle w:val="TableParagraph"/>
              <w:ind w:left="0"/>
              <w:rPr>
                <w:sz w:val="24"/>
                <w:szCs w:val="24"/>
              </w:rPr>
            </w:pPr>
            <w:r w:rsidRPr="005A0531">
              <w:rPr>
                <w:sz w:val="24"/>
                <w:szCs w:val="24"/>
              </w:rPr>
              <w:t>Шахматные фигуры</w:t>
            </w:r>
          </w:p>
        </w:tc>
        <w:tc>
          <w:tcPr>
            <w:tcW w:w="1556" w:type="dxa"/>
          </w:tcPr>
          <w:p w:rsidR="00397BE9" w:rsidRPr="005A0531" w:rsidRDefault="00397BE9" w:rsidP="00397BE9">
            <w:pPr>
              <w:pStyle w:val="TableParagraph"/>
              <w:ind w:left="0"/>
              <w:jc w:val="center"/>
              <w:rPr>
                <w:sz w:val="24"/>
                <w:szCs w:val="24"/>
              </w:rPr>
            </w:pPr>
            <w:r w:rsidRPr="005A0531">
              <w:rPr>
                <w:sz w:val="24"/>
                <w:szCs w:val="24"/>
              </w:rPr>
              <w:t>9</w:t>
            </w:r>
          </w:p>
        </w:tc>
        <w:tc>
          <w:tcPr>
            <w:tcW w:w="1558" w:type="dxa"/>
          </w:tcPr>
          <w:p w:rsidR="00397BE9" w:rsidRPr="005A0531" w:rsidRDefault="00397BE9" w:rsidP="00397BE9">
            <w:pPr>
              <w:pStyle w:val="TableParagraph"/>
              <w:ind w:left="0"/>
              <w:jc w:val="center"/>
              <w:rPr>
                <w:sz w:val="24"/>
                <w:szCs w:val="24"/>
              </w:rPr>
            </w:pPr>
            <w:r w:rsidRPr="005A0531">
              <w:rPr>
                <w:sz w:val="24"/>
                <w:szCs w:val="24"/>
              </w:rPr>
              <w:t>2</w:t>
            </w:r>
          </w:p>
        </w:tc>
        <w:tc>
          <w:tcPr>
            <w:tcW w:w="1732" w:type="dxa"/>
          </w:tcPr>
          <w:p w:rsidR="00397BE9" w:rsidRPr="005A0531" w:rsidRDefault="00397BE9" w:rsidP="00397BE9">
            <w:pPr>
              <w:pStyle w:val="TableParagraph"/>
              <w:ind w:left="0"/>
              <w:jc w:val="center"/>
              <w:rPr>
                <w:sz w:val="24"/>
                <w:szCs w:val="24"/>
              </w:rPr>
            </w:pPr>
            <w:r w:rsidRPr="005A0531">
              <w:rPr>
                <w:sz w:val="24"/>
                <w:szCs w:val="24"/>
              </w:rPr>
              <w:t>7</w:t>
            </w:r>
          </w:p>
        </w:tc>
      </w:tr>
      <w:tr w:rsidR="00397BE9" w:rsidRPr="005A0531" w:rsidTr="00397BE9">
        <w:trPr>
          <w:trHeight w:val="359"/>
        </w:trPr>
        <w:tc>
          <w:tcPr>
            <w:tcW w:w="623" w:type="dxa"/>
          </w:tcPr>
          <w:p w:rsidR="00397BE9" w:rsidRPr="005A0531" w:rsidRDefault="00397BE9" w:rsidP="00397BE9">
            <w:pPr>
              <w:pStyle w:val="TableParagraph"/>
              <w:ind w:left="0"/>
              <w:rPr>
                <w:b/>
                <w:sz w:val="24"/>
                <w:szCs w:val="24"/>
              </w:rPr>
            </w:pPr>
            <w:r w:rsidRPr="005A0531">
              <w:rPr>
                <w:b/>
                <w:sz w:val="24"/>
                <w:szCs w:val="24"/>
              </w:rPr>
              <w:t>3.</w:t>
            </w:r>
          </w:p>
        </w:tc>
        <w:tc>
          <w:tcPr>
            <w:tcW w:w="4914" w:type="dxa"/>
          </w:tcPr>
          <w:p w:rsidR="00397BE9" w:rsidRPr="005A0531" w:rsidRDefault="00397BE9" w:rsidP="00397BE9">
            <w:pPr>
              <w:pStyle w:val="TableParagraph"/>
              <w:ind w:left="0"/>
              <w:rPr>
                <w:sz w:val="24"/>
                <w:szCs w:val="24"/>
              </w:rPr>
            </w:pPr>
            <w:r w:rsidRPr="005A0531">
              <w:rPr>
                <w:sz w:val="24"/>
                <w:szCs w:val="24"/>
              </w:rPr>
              <w:t>Начальная расстановка фигур</w:t>
            </w:r>
          </w:p>
        </w:tc>
        <w:tc>
          <w:tcPr>
            <w:tcW w:w="1556" w:type="dxa"/>
          </w:tcPr>
          <w:p w:rsidR="00397BE9" w:rsidRPr="005A0531" w:rsidRDefault="00397BE9" w:rsidP="00397BE9">
            <w:pPr>
              <w:pStyle w:val="TableParagraph"/>
              <w:ind w:left="0"/>
              <w:jc w:val="center"/>
              <w:rPr>
                <w:sz w:val="24"/>
                <w:szCs w:val="24"/>
              </w:rPr>
            </w:pPr>
            <w:r w:rsidRPr="005A0531">
              <w:rPr>
                <w:sz w:val="24"/>
                <w:szCs w:val="24"/>
              </w:rPr>
              <w:t>1</w:t>
            </w:r>
          </w:p>
        </w:tc>
        <w:tc>
          <w:tcPr>
            <w:tcW w:w="1558" w:type="dxa"/>
          </w:tcPr>
          <w:p w:rsidR="00397BE9" w:rsidRPr="005A0531" w:rsidRDefault="00397BE9" w:rsidP="00397BE9">
            <w:pPr>
              <w:pStyle w:val="TableParagraph"/>
              <w:ind w:left="0"/>
              <w:jc w:val="center"/>
              <w:rPr>
                <w:sz w:val="24"/>
                <w:szCs w:val="24"/>
              </w:rPr>
            </w:pPr>
            <w:r w:rsidRPr="005A0531">
              <w:rPr>
                <w:sz w:val="24"/>
                <w:szCs w:val="24"/>
              </w:rPr>
              <w:t>0</w:t>
            </w:r>
          </w:p>
        </w:tc>
        <w:tc>
          <w:tcPr>
            <w:tcW w:w="1732" w:type="dxa"/>
          </w:tcPr>
          <w:p w:rsidR="00397BE9" w:rsidRPr="005A0531" w:rsidRDefault="00397BE9" w:rsidP="00397BE9">
            <w:pPr>
              <w:pStyle w:val="TableParagraph"/>
              <w:ind w:left="0"/>
              <w:jc w:val="center"/>
              <w:rPr>
                <w:sz w:val="24"/>
                <w:szCs w:val="24"/>
              </w:rPr>
            </w:pPr>
            <w:r w:rsidRPr="005A0531">
              <w:rPr>
                <w:sz w:val="24"/>
                <w:szCs w:val="24"/>
              </w:rPr>
              <w:t>1</w:t>
            </w:r>
          </w:p>
        </w:tc>
      </w:tr>
      <w:tr w:rsidR="00397BE9" w:rsidRPr="005A0531" w:rsidTr="00397BE9">
        <w:trPr>
          <w:trHeight w:val="359"/>
        </w:trPr>
        <w:tc>
          <w:tcPr>
            <w:tcW w:w="623" w:type="dxa"/>
          </w:tcPr>
          <w:p w:rsidR="00397BE9" w:rsidRPr="005A0531" w:rsidRDefault="00397BE9" w:rsidP="00397BE9">
            <w:pPr>
              <w:pStyle w:val="TableParagraph"/>
              <w:ind w:left="0"/>
              <w:rPr>
                <w:b/>
                <w:sz w:val="24"/>
                <w:szCs w:val="24"/>
              </w:rPr>
            </w:pPr>
            <w:r w:rsidRPr="005A0531">
              <w:rPr>
                <w:b/>
                <w:sz w:val="24"/>
                <w:szCs w:val="24"/>
              </w:rPr>
              <w:t>4.</w:t>
            </w:r>
          </w:p>
        </w:tc>
        <w:tc>
          <w:tcPr>
            <w:tcW w:w="4914" w:type="dxa"/>
          </w:tcPr>
          <w:p w:rsidR="00397BE9" w:rsidRPr="005A0531" w:rsidRDefault="00397BE9" w:rsidP="00397BE9">
            <w:pPr>
              <w:pStyle w:val="TableParagraph"/>
              <w:ind w:left="0"/>
              <w:rPr>
                <w:sz w:val="24"/>
                <w:szCs w:val="24"/>
              </w:rPr>
            </w:pPr>
            <w:r w:rsidRPr="005A0531">
              <w:rPr>
                <w:sz w:val="24"/>
                <w:szCs w:val="24"/>
              </w:rPr>
              <w:t>Ходы и взятие фигур</w:t>
            </w:r>
          </w:p>
        </w:tc>
        <w:tc>
          <w:tcPr>
            <w:tcW w:w="1556" w:type="dxa"/>
          </w:tcPr>
          <w:p w:rsidR="00397BE9" w:rsidRPr="005A0531" w:rsidRDefault="00397BE9" w:rsidP="00397BE9">
            <w:pPr>
              <w:pStyle w:val="TableParagraph"/>
              <w:ind w:left="0"/>
              <w:jc w:val="center"/>
              <w:rPr>
                <w:sz w:val="24"/>
                <w:szCs w:val="24"/>
              </w:rPr>
            </w:pPr>
            <w:r w:rsidRPr="005A0531">
              <w:rPr>
                <w:sz w:val="24"/>
                <w:szCs w:val="24"/>
              </w:rPr>
              <w:t>6</w:t>
            </w:r>
          </w:p>
        </w:tc>
        <w:tc>
          <w:tcPr>
            <w:tcW w:w="1558" w:type="dxa"/>
          </w:tcPr>
          <w:p w:rsidR="00397BE9" w:rsidRPr="005A0531" w:rsidRDefault="00397BE9" w:rsidP="00397BE9">
            <w:pPr>
              <w:pStyle w:val="TableParagraph"/>
              <w:ind w:left="0"/>
              <w:jc w:val="center"/>
              <w:rPr>
                <w:sz w:val="24"/>
                <w:szCs w:val="24"/>
              </w:rPr>
            </w:pPr>
            <w:r w:rsidRPr="005A0531">
              <w:rPr>
                <w:sz w:val="24"/>
                <w:szCs w:val="24"/>
              </w:rPr>
              <w:t>0</w:t>
            </w:r>
          </w:p>
        </w:tc>
        <w:tc>
          <w:tcPr>
            <w:tcW w:w="1732" w:type="dxa"/>
          </w:tcPr>
          <w:p w:rsidR="00397BE9" w:rsidRPr="005A0531" w:rsidRDefault="00397BE9" w:rsidP="00397BE9">
            <w:pPr>
              <w:pStyle w:val="TableParagraph"/>
              <w:ind w:left="0"/>
              <w:jc w:val="center"/>
              <w:rPr>
                <w:sz w:val="24"/>
                <w:szCs w:val="24"/>
              </w:rPr>
            </w:pPr>
            <w:r w:rsidRPr="005A0531">
              <w:rPr>
                <w:sz w:val="24"/>
                <w:szCs w:val="24"/>
              </w:rPr>
              <w:t>6</w:t>
            </w:r>
          </w:p>
        </w:tc>
      </w:tr>
      <w:tr w:rsidR="00397BE9" w:rsidRPr="005A0531" w:rsidTr="00397BE9">
        <w:trPr>
          <w:trHeight w:val="359"/>
        </w:trPr>
        <w:tc>
          <w:tcPr>
            <w:tcW w:w="623" w:type="dxa"/>
          </w:tcPr>
          <w:p w:rsidR="00397BE9" w:rsidRPr="005A0531" w:rsidRDefault="00397BE9" w:rsidP="00397BE9">
            <w:pPr>
              <w:pStyle w:val="TableParagraph"/>
              <w:ind w:left="0"/>
              <w:rPr>
                <w:b/>
                <w:sz w:val="24"/>
                <w:szCs w:val="24"/>
              </w:rPr>
            </w:pPr>
            <w:r w:rsidRPr="005A0531">
              <w:rPr>
                <w:b/>
                <w:sz w:val="24"/>
                <w:szCs w:val="24"/>
              </w:rPr>
              <w:t>5.</w:t>
            </w:r>
          </w:p>
        </w:tc>
        <w:tc>
          <w:tcPr>
            <w:tcW w:w="4914" w:type="dxa"/>
          </w:tcPr>
          <w:p w:rsidR="00397BE9" w:rsidRPr="005A0531" w:rsidRDefault="00397BE9" w:rsidP="00397BE9">
            <w:pPr>
              <w:pStyle w:val="TableParagraph"/>
              <w:ind w:left="0"/>
              <w:rPr>
                <w:sz w:val="24"/>
                <w:szCs w:val="24"/>
              </w:rPr>
            </w:pPr>
            <w:r w:rsidRPr="005A0531">
              <w:rPr>
                <w:sz w:val="24"/>
                <w:szCs w:val="24"/>
              </w:rPr>
              <w:t>Цель шахматной партии</w:t>
            </w:r>
          </w:p>
        </w:tc>
        <w:tc>
          <w:tcPr>
            <w:tcW w:w="1556" w:type="dxa"/>
          </w:tcPr>
          <w:p w:rsidR="00397BE9" w:rsidRPr="005A0531" w:rsidRDefault="00397BE9" w:rsidP="00397BE9">
            <w:pPr>
              <w:pStyle w:val="TableParagraph"/>
              <w:ind w:left="0"/>
              <w:jc w:val="center"/>
              <w:rPr>
                <w:sz w:val="24"/>
                <w:szCs w:val="24"/>
              </w:rPr>
            </w:pPr>
            <w:r w:rsidRPr="005A0531">
              <w:rPr>
                <w:sz w:val="24"/>
                <w:szCs w:val="24"/>
              </w:rPr>
              <w:t>12</w:t>
            </w:r>
          </w:p>
        </w:tc>
        <w:tc>
          <w:tcPr>
            <w:tcW w:w="1558" w:type="dxa"/>
          </w:tcPr>
          <w:p w:rsidR="00397BE9" w:rsidRPr="005A0531" w:rsidRDefault="00397BE9" w:rsidP="00397BE9">
            <w:pPr>
              <w:pStyle w:val="TableParagraph"/>
              <w:ind w:left="0"/>
              <w:jc w:val="center"/>
              <w:rPr>
                <w:sz w:val="24"/>
                <w:szCs w:val="24"/>
              </w:rPr>
            </w:pPr>
            <w:r w:rsidRPr="005A0531">
              <w:rPr>
                <w:sz w:val="24"/>
                <w:szCs w:val="24"/>
              </w:rPr>
              <w:t>3</w:t>
            </w:r>
          </w:p>
        </w:tc>
        <w:tc>
          <w:tcPr>
            <w:tcW w:w="1732" w:type="dxa"/>
          </w:tcPr>
          <w:p w:rsidR="00397BE9" w:rsidRPr="005A0531" w:rsidRDefault="00397BE9" w:rsidP="00397BE9">
            <w:pPr>
              <w:pStyle w:val="TableParagraph"/>
              <w:ind w:left="0"/>
              <w:jc w:val="center"/>
              <w:rPr>
                <w:sz w:val="24"/>
                <w:szCs w:val="24"/>
              </w:rPr>
            </w:pPr>
            <w:r w:rsidRPr="005A0531">
              <w:rPr>
                <w:sz w:val="24"/>
                <w:szCs w:val="24"/>
              </w:rPr>
              <w:t>9</w:t>
            </w:r>
          </w:p>
        </w:tc>
      </w:tr>
      <w:tr w:rsidR="00397BE9" w:rsidRPr="005A0531" w:rsidTr="00397BE9">
        <w:trPr>
          <w:trHeight w:val="539"/>
        </w:trPr>
        <w:tc>
          <w:tcPr>
            <w:tcW w:w="623" w:type="dxa"/>
          </w:tcPr>
          <w:p w:rsidR="00397BE9" w:rsidRPr="005A0531" w:rsidRDefault="00397BE9" w:rsidP="00397BE9">
            <w:pPr>
              <w:pStyle w:val="TableParagraph"/>
              <w:ind w:left="0"/>
              <w:rPr>
                <w:b/>
                <w:sz w:val="24"/>
                <w:szCs w:val="24"/>
              </w:rPr>
            </w:pPr>
            <w:r w:rsidRPr="005A0531">
              <w:rPr>
                <w:b/>
                <w:sz w:val="24"/>
                <w:szCs w:val="24"/>
              </w:rPr>
              <w:t>6.</w:t>
            </w:r>
          </w:p>
        </w:tc>
        <w:tc>
          <w:tcPr>
            <w:tcW w:w="4914" w:type="dxa"/>
          </w:tcPr>
          <w:p w:rsidR="00397BE9" w:rsidRPr="005A0531" w:rsidRDefault="00397BE9" w:rsidP="00397BE9">
            <w:pPr>
              <w:pStyle w:val="TableParagraph"/>
              <w:ind w:left="0" w:right="189"/>
              <w:rPr>
                <w:sz w:val="24"/>
                <w:szCs w:val="24"/>
              </w:rPr>
            </w:pPr>
            <w:r w:rsidRPr="005A0531">
              <w:rPr>
                <w:sz w:val="24"/>
                <w:szCs w:val="24"/>
              </w:rPr>
              <w:t>Методы атаки на короля. Игра всеми фигурами из начального положения</w:t>
            </w:r>
          </w:p>
        </w:tc>
        <w:tc>
          <w:tcPr>
            <w:tcW w:w="1556" w:type="dxa"/>
          </w:tcPr>
          <w:p w:rsidR="00397BE9" w:rsidRPr="005A0531" w:rsidRDefault="00397BE9" w:rsidP="00397BE9">
            <w:pPr>
              <w:pStyle w:val="TableParagraph"/>
              <w:ind w:left="0"/>
              <w:jc w:val="center"/>
              <w:rPr>
                <w:sz w:val="24"/>
                <w:szCs w:val="24"/>
              </w:rPr>
            </w:pPr>
            <w:r w:rsidRPr="005A0531">
              <w:rPr>
                <w:sz w:val="24"/>
                <w:szCs w:val="24"/>
              </w:rPr>
              <w:t>3</w:t>
            </w:r>
          </w:p>
        </w:tc>
        <w:tc>
          <w:tcPr>
            <w:tcW w:w="1558" w:type="dxa"/>
          </w:tcPr>
          <w:p w:rsidR="00397BE9" w:rsidRPr="005A0531" w:rsidRDefault="00397BE9" w:rsidP="00397BE9">
            <w:pPr>
              <w:pStyle w:val="TableParagraph"/>
              <w:ind w:left="0"/>
              <w:jc w:val="center"/>
              <w:rPr>
                <w:sz w:val="24"/>
                <w:szCs w:val="24"/>
              </w:rPr>
            </w:pPr>
            <w:r w:rsidRPr="005A0531">
              <w:rPr>
                <w:sz w:val="24"/>
                <w:szCs w:val="24"/>
              </w:rPr>
              <w:t>0</w:t>
            </w:r>
          </w:p>
        </w:tc>
        <w:tc>
          <w:tcPr>
            <w:tcW w:w="1732" w:type="dxa"/>
          </w:tcPr>
          <w:p w:rsidR="00397BE9" w:rsidRPr="005A0531" w:rsidRDefault="00397BE9" w:rsidP="00397BE9">
            <w:pPr>
              <w:pStyle w:val="TableParagraph"/>
              <w:ind w:left="0"/>
              <w:jc w:val="center"/>
              <w:rPr>
                <w:sz w:val="24"/>
                <w:szCs w:val="24"/>
              </w:rPr>
            </w:pPr>
            <w:r w:rsidRPr="005A0531">
              <w:rPr>
                <w:sz w:val="24"/>
                <w:szCs w:val="24"/>
              </w:rPr>
              <w:t>3</w:t>
            </w:r>
          </w:p>
        </w:tc>
      </w:tr>
      <w:tr w:rsidR="00397BE9" w:rsidRPr="005A0531" w:rsidTr="00397BE9">
        <w:trPr>
          <w:trHeight w:val="357"/>
        </w:trPr>
        <w:tc>
          <w:tcPr>
            <w:tcW w:w="623" w:type="dxa"/>
          </w:tcPr>
          <w:p w:rsidR="00397BE9" w:rsidRPr="005A0531" w:rsidRDefault="00397BE9" w:rsidP="00397BE9">
            <w:pPr>
              <w:pStyle w:val="TableParagraph"/>
              <w:ind w:left="0"/>
              <w:rPr>
                <w:b/>
                <w:sz w:val="24"/>
                <w:szCs w:val="24"/>
              </w:rPr>
            </w:pPr>
            <w:r w:rsidRPr="005A0531">
              <w:rPr>
                <w:b/>
                <w:sz w:val="24"/>
                <w:szCs w:val="24"/>
              </w:rPr>
              <w:t>7.</w:t>
            </w:r>
          </w:p>
        </w:tc>
        <w:tc>
          <w:tcPr>
            <w:tcW w:w="4914" w:type="dxa"/>
          </w:tcPr>
          <w:p w:rsidR="00397BE9" w:rsidRPr="005A0531" w:rsidRDefault="00397BE9" w:rsidP="00397BE9">
            <w:pPr>
              <w:pStyle w:val="TableParagraph"/>
              <w:ind w:left="0"/>
              <w:rPr>
                <w:sz w:val="24"/>
                <w:szCs w:val="24"/>
              </w:rPr>
            </w:pPr>
            <w:r w:rsidRPr="005A0531">
              <w:rPr>
                <w:sz w:val="24"/>
                <w:szCs w:val="24"/>
              </w:rPr>
              <w:t>Итоговое занятие</w:t>
            </w:r>
          </w:p>
        </w:tc>
        <w:tc>
          <w:tcPr>
            <w:tcW w:w="1556" w:type="dxa"/>
          </w:tcPr>
          <w:p w:rsidR="00397BE9" w:rsidRPr="005A0531" w:rsidRDefault="00397BE9" w:rsidP="00397BE9">
            <w:pPr>
              <w:pStyle w:val="TableParagraph"/>
              <w:ind w:left="0"/>
              <w:jc w:val="center"/>
              <w:rPr>
                <w:sz w:val="24"/>
                <w:szCs w:val="24"/>
              </w:rPr>
            </w:pPr>
            <w:r w:rsidRPr="005A0531">
              <w:rPr>
                <w:sz w:val="24"/>
                <w:szCs w:val="24"/>
              </w:rPr>
              <w:t>1</w:t>
            </w:r>
          </w:p>
        </w:tc>
        <w:tc>
          <w:tcPr>
            <w:tcW w:w="1558" w:type="dxa"/>
          </w:tcPr>
          <w:p w:rsidR="00397BE9" w:rsidRPr="005A0531" w:rsidRDefault="00397BE9" w:rsidP="00397BE9">
            <w:pPr>
              <w:pStyle w:val="TableParagraph"/>
              <w:ind w:left="0"/>
              <w:jc w:val="center"/>
              <w:rPr>
                <w:sz w:val="24"/>
                <w:szCs w:val="24"/>
              </w:rPr>
            </w:pPr>
            <w:r w:rsidRPr="005A0531">
              <w:rPr>
                <w:sz w:val="24"/>
                <w:szCs w:val="24"/>
              </w:rPr>
              <w:t>0</w:t>
            </w:r>
          </w:p>
        </w:tc>
        <w:tc>
          <w:tcPr>
            <w:tcW w:w="1732" w:type="dxa"/>
          </w:tcPr>
          <w:p w:rsidR="00397BE9" w:rsidRPr="005A0531" w:rsidRDefault="00397BE9" w:rsidP="00397BE9">
            <w:pPr>
              <w:pStyle w:val="TableParagraph"/>
              <w:ind w:left="0"/>
              <w:jc w:val="center"/>
              <w:rPr>
                <w:sz w:val="24"/>
                <w:szCs w:val="24"/>
              </w:rPr>
            </w:pPr>
            <w:r w:rsidRPr="005A0531">
              <w:rPr>
                <w:sz w:val="24"/>
                <w:szCs w:val="24"/>
              </w:rPr>
              <w:t>1</w:t>
            </w:r>
          </w:p>
        </w:tc>
      </w:tr>
      <w:tr w:rsidR="00397BE9" w:rsidRPr="005A0531" w:rsidTr="00397BE9">
        <w:trPr>
          <w:trHeight w:val="253"/>
        </w:trPr>
        <w:tc>
          <w:tcPr>
            <w:tcW w:w="5537" w:type="dxa"/>
            <w:gridSpan w:val="2"/>
          </w:tcPr>
          <w:p w:rsidR="00397BE9" w:rsidRPr="005A0531" w:rsidRDefault="00397BE9" w:rsidP="00397BE9">
            <w:pPr>
              <w:pStyle w:val="TableParagraph"/>
              <w:ind w:left="0"/>
              <w:rPr>
                <w:b/>
                <w:sz w:val="24"/>
                <w:szCs w:val="24"/>
              </w:rPr>
            </w:pPr>
            <w:r w:rsidRPr="005A0531">
              <w:rPr>
                <w:b/>
                <w:sz w:val="24"/>
                <w:szCs w:val="24"/>
              </w:rPr>
              <w:t>Итого</w:t>
            </w:r>
          </w:p>
        </w:tc>
        <w:tc>
          <w:tcPr>
            <w:tcW w:w="1556" w:type="dxa"/>
          </w:tcPr>
          <w:p w:rsidR="00397BE9" w:rsidRPr="005A0531" w:rsidRDefault="00397BE9" w:rsidP="00397BE9">
            <w:pPr>
              <w:pStyle w:val="TableParagraph"/>
              <w:ind w:left="0"/>
              <w:jc w:val="center"/>
              <w:rPr>
                <w:b/>
                <w:sz w:val="24"/>
                <w:szCs w:val="24"/>
              </w:rPr>
            </w:pPr>
            <w:r w:rsidRPr="005A0531">
              <w:rPr>
                <w:b/>
                <w:sz w:val="24"/>
                <w:szCs w:val="24"/>
              </w:rPr>
              <w:t>34</w:t>
            </w:r>
          </w:p>
        </w:tc>
        <w:tc>
          <w:tcPr>
            <w:tcW w:w="1558" w:type="dxa"/>
          </w:tcPr>
          <w:p w:rsidR="00397BE9" w:rsidRPr="005A0531" w:rsidRDefault="00397BE9" w:rsidP="00397BE9">
            <w:pPr>
              <w:pStyle w:val="TableParagraph"/>
              <w:ind w:left="0"/>
              <w:jc w:val="center"/>
              <w:rPr>
                <w:b/>
                <w:sz w:val="24"/>
                <w:szCs w:val="24"/>
              </w:rPr>
            </w:pPr>
            <w:r w:rsidRPr="005A0531">
              <w:rPr>
                <w:b/>
                <w:sz w:val="24"/>
                <w:szCs w:val="24"/>
              </w:rPr>
              <w:t>6</w:t>
            </w:r>
          </w:p>
        </w:tc>
        <w:tc>
          <w:tcPr>
            <w:tcW w:w="1732" w:type="dxa"/>
          </w:tcPr>
          <w:p w:rsidR="00397BE9" w:rsidRPr="005A0531" w:rsidRDefault="00397BE9" w:rsidP="00397BE9">
            <w:pPr>
              <w:pStyle w:val="TableParagraph"/>
              <w:ind w:left="0"/>
              <w:jc w:val="center"/>
              <w:rPr>
                <w:b/>
                <w:sz w:val="24"/>
                <w:szCs w:val="24"/>
              </w:rPr>
            </w:pPr>
            <w:r w:rsidRPr="005A0531">
              <w:rPr>
                <w:b/>
                <w:sz w:val="24"/>
                <w:szCs w:val="24"/>
              </w:rPr>
              <w:t>28</w:t>
            </w:r>
          </w:p>
        </w:tc>
      </w:tr>
    </w:tbl>
    <w:p w:rsidR="005F1713" w:rsidRPr="005A0531" w:rsidRDefault="005F1713" w:rsidP="005A0531">
      <w:pPr>
        <w:pStyle w:val="a3"/>
        <w:ind w:firstLine="720"/>
        <w:rPr>
          <w:b/>
        </w:rPr>
      </w:pPr>
    </w:p>
    <w:p w:rsidR="005F1713" w:rsidRPr="00397BE9" w:rsidRDefault="005A0531" w:rsidP="00397BE9">
      <w:pPr>
        <w:pStyle w:val="a4"/>
        <w:numPr>
          <w:ilvl w:val="0"/>
          <w:numId w:val="12"/>
        </w:numPr>
        <w:tabs>
          <w:tab w:val="left" w:pos="1939"/>
        </w:tabs>
        <w:ind w:left="0" w:firstLine="709"/>
        <w:jc w:val="both"/>
        <w:rPr>
          <w:b/>
          <w:sz w:val="24"/>
          <w:szCs w:val="24"/>
        </w:rPr>
      </w:pPr>
      <w:r w:rsidRPr="00397BE9">
        <w:rPr>
          <w:b/>
          <w:sz w:val="24"/>
          <w:szCs w:val="24"/>
        </w:rPr>
        <w:t>Планируемые результаты освоения</w:t>
      </w:r>
      <w:r w:rsidRPr="00397BE9">
        <w:rPr>
          <w:b/>
          <w:spacing w:val="-4"/>
          <w:sz w:val="24"/>
          <w:szCs w:val="24"/>
        </w:rPr>
        <w:t xml:space="preserve"> </w:t>
      </w:r>
      <w:r w:rsidRPr="00397BE9">
        <w:rPr>
          <w:b/>
          <w:sz w:val="24"/>
          <w:szCs w:val="24"/>
        </w:rPr>
        <w:t>программы</w:t>
      </w:r>
    </w:p>
    <w:p w:rsidR="005F1713" w:rsidRPr="005A0531" w:rsidRDefault="005A0531" w:rsidP="00397BE9">
      <w:pPr>
        <w:pStyle w:val="2"/>
        <w:ind w:left="0" w:firstLine="709"/>
        <w:jc w:val="both"/>
      </w:pPr>
      <w:r w:rsidRPr="005A0531">
        <w:rPr>
          <w:b w:val="0"/>
          <w:color w:val="181818"/>
          <w:spacing w:val="-60"/>
          <w:u w:val="thick" w:color="181818"/>
        </w:rPr>
        <w:t xml:space="preserve"> </w:t>
      </w:r>
      <w:r w:rsidRPr="005A0531">
        <w:rPr>
          <w:color w:val="181818"/>
          <w:u w:val="thick" w:color="181818"/>
        </w:rPr>
        <w:t>Личностных результатов:</w:t>
      </w:r>
    </w:p>
    <w:p w:rsidR="005F1713" w:rsidRPr="005A0531" w:rsidRDefault="005A0531" w:rsidP="00397BE9">
      <w:pPr>
        <w:pStyle w:val="a3"/>
        <w:ind w:firstLine="709"/>
        <w:jc w:val="both"/>
      </w:pPr>
      <w:r w:rsidRPr="005A0531">
        <w:rPr>
          <w:color w:val="181818"/>
        </w:rPr>
        <w:t>Определять и высказывать под руководством педагога самые простые общие для всех людей правила поведения при сотрудничестве (этические нормы).</w:t>
      </w:r>
    </w:p>
    <w:p w:rsidR="005F1713" w:rsidRPr="005A0531" w:rsidRDefault="005A0531" w:rsidP="00397BE9">
      <w:pPr>
        <w:pStyle w:val="a3"/>
        <w:ind w:firstLine="709"/>
        <w:jc w:val="both"/>
      </w:pPr>
      <w:r w:rsidRPr="005A0531">
        <w:rPr>
          <w:color w:val="181818"/>
        </w:rPr>
        <w:t>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rsidR="005F1713" w:rsidRPr="005A0531" w:rsidRDefault="005A0531" w:rsidP="00397BE9">
      <w:pPr>
        <w:pStyle w:val="2"/>
        <w:ind w:left="0" w:firstLine="709"/>
        <w:jc w:val="both"/>
      </w:pPr>
      <w:r w:rsidRPr="005A0531">
        <w:rPr>
          <w:b w:val="0"/>
          <w:color w:val="181818"/>
          <w:spacing w:val="-60"/>
          <w:u w:val="thick" w:color="181818"/>
        </w:rPr>
        <w:t xml:space="preserve"> </w:t>
      </w:r>
      <w:proofErr w:type="spellStart"/>
      <w:r w:rsidRPr="005A0531">
        <w:rPr>
          <w:color w:val="181818"/>
          <w:u w:val="thick" w:color="181818"/>
        </w:rPr>
        <w:t>Метапредметных</w:t>
      </w:r>
      <w:proofErr w:type="spellEnd"/>
      <w:r w:rsidRPr="005A0531">
        <w:rPr>
          <w:color w:val="181818"/>
          <w:u w:val="thick" w:color="181818"/>
        </w:rPr>
        <w:t xml:space="preserve"> </w:t>
      </w:r>
      <w:proofErr w:type="spellStart"/>
      <w:proofErr w:type="gramStart"/>
      <w:r w:rsidRPr="005A0531">
        <w:rPr>
          <w:color w:val="181818"/>
          <w:u w:val="thick" w:color="181818"/>
        </w:rPr>
        <w:t>результататов</w:t>
      </w:r>
      <w:proofErr w:type="spellEnd"/>
      <w:r w:rsidRPr="005A0531">
        <w:rPr>
          <w:color w:val="181818"/>
          <w:u w:val="thick" w:color="181818"/>
        </w:rPr>
        <w:t xml:space="preserve"> :</w:t>
      </w:r>
      <w:proofErr w:type="gramEnd"/>
    </w:p>
    <w:p w:rsidR="005F1713" w:rsidRPr="005A0531" w:rsidRDefault="005A0531" w:rsidP="00397BE9">
      <w:pPr>
        <w:pStyle w:val="3"/>
        <w:spacing w:before="0" w:line="240" w:lineRule="auto"/>
        <w:ind w:left="0" w:firstLine="709"/>
        <w:jc w:val="both"/>
      </w:pPr>
      <w:r w:rsidRPr="005A0531">
        <w:rPr>
          <w:color w:val="181818"/>
        </w:rPr>
        <w:t>Регулятивные УУД:</w:t>
      </w:r>
    </w:p>
    <w:p w:rsidR="005F1713" w:rsidRPr="005A0531" w:rsidRDefault="005A0531" w:rsidP="00397BE9">
      <w:pPr>
        <w:pStyle w:val="a3"/>
        <w:ind w:firstLine="709"/>
        <w:jc w:val="both"/>
      </w:pPr>
      <w:r w:rsidRPr="005A0531">
        <w:rPr>
          <w:color w:val="181818"/>
        </w:rPr>
        <w:t>Определять и формулировать цель деятельности с помощью педагога. Проговаривать последовательность действий.</w:t>
      </w:r>
    </w:p>
    <w:p w:rsidR="005F1713" w:rsidRPr="005A0531" w:rsidRDefault="005A0531" w:rsidP="00397BE9">
      <w:pPr>
        <w:pStyle w:val="a3"/>
        <w:ind w:firstLine="709"/>
        <w:jc w:val="both"/>
      </w:pPr>
      <w:r w:rsidRPr="005A0531">
        <w:rPr>
          <w:color w:val="181818"/>
        </w:rPr>
        <w:t>Учиться высказывать своё предположение (версию) на основе работы с иллюстрацией рабочей тетради. Учиться работать по предложенному педагогом плану.</w:t>
      </w:r>
    </w:p>
    <w:p w:rsidR="005F1713" w:rsidRPr="005A0531" w:rsidRDefault="005A0531" w:rsidP="00397BE9">
      <w:pPr>
        <w:pStyle w:val="a3"/>
        <w:ind w:firstLine="709"/>
        <w:jc w:val="both"/>
      </w:pPr>
      <w:r w:rsidRPr="005A0531">
        <w:rPr>
          <w:color w:val="181818"/>
        </w:rPr>
        <w:t>Учиться отличать верно выполненное задание от неверного.</w:t>
      </w:r>
    </w:p>
    <w:p w:rsidR="005F1713" w:rsidRPr="005A0531" w:rsidRDefault="005A0531" w:rsidP="00397BE9">
      <w:pPr>
        <w:pStyle w:val="a3"/>
        <w:ind w:firstLine="709"/>
        <w:jc w:val="both"/>
      </w:pPr>
      <w:r w:rsidRPr="005A0531">
        <w:rPr>
          <w:color w:val="181818"/>
        </w:rPr>
        <w:t>Учиться совместно с педагогом и другими учениками давать эмоциональную оценку деятельности товарищей.</w:t>
      </w:r>
    </w:p>
    <w:p w:rsidR="005F1713" w:rsidRPr="005A0531" w:rsidRDefault="005A0531" w:rsidP="00397BE9">
      <w:pPr>
        <w:pStyle w:val="3"/>
        <w:spacing w:before="0" w:line="240" w:lineRule="auto"/>
        <w:ind w:left="0" w:firstLine="709"/>
        <w:jc w:val="both"/>
      </w:pPr>
      <w:r w:rsidRPr="005A0531">
        <w:rPr>
          <w:color w:val="181818"/>
        </w:rPr>
        <w:t>Познавательные УУД:</w:t>
      </w:r>
    </w:p>
    <w:p w:rsidR="005F1713" w:rsidRPr="005A0531" w:rsidRDefault="005A0531" w:rsidP="00397BE9">
      <w:pPr>
        <w:pStyle w:val="a3"/>
        <w:ind w:firstLine="709"/>
        <w:jc w:val="both"/>
      </w:pPr>
      <w:r w:rsidRPr="005A0531">
        <w:rPr>
          <w:color w:val="181818"/>
        </w:rPr>
        <w:t>Ориентироваться в своей системе знаний: отличать новое от уже известного с помощью педагога.</w:t>
      </w:r>
    </w:p>
    <w:p w:rsidR="005F1713" w:rsidRPr="005A0531" w:rsidRDefault="005A0531" w:rsidP="00397BE9">
      <w:pPr>
        <w:pStyle w:val="a3"/>
        <w:ind w:firstLine="709"/>
        <w:jc w:val="both"/>
      </w:pPr>
      <w:r w:rsidRPr="005A0531">
        <w:rPr>
          <w:color w:val="181818"/>
        </w:rPr>
        <w:t>Добывать новые знания: находить ответы на вопросы, используя свой жизненный опыт и информацию, полученную от педагога. Перерабатывать полученную информацию: делать выводы в результате совместной работы всей группы.</w:t>
      </w:r>
    </w:p>
    <w:p w:rsidR="005F1713" w:rsidRPr="005A0531" w:rsidRDefault="005A0531" w:rsidP="00397BE9">
      <w:pPr>
        <w:pStyle w:val="a3"/>
        <w:ind w:firstLine="709"/>
        <w:jc w:val="both"/>
      </w:pPr>
      <w:r w:rsidRPr="005A0531">
        <w:rPr>
          <w:color w:val="181818"/>
        </w:rPr>
        <w:t>Перерабатывать полученную информацию: сравнивать и группировать такие шахматные объекты, как ходы шахматных фигур, сильная и слабая позиция, сила шахматных фигур.</w:t>
      </w:r>
    </w:p>
    <w:p w:rsidR="005F1713" w:rsidRPr="005A0531" w:rsidRDefault="005A0531" w:rsidP="00397BE9">
      <w:pPr>
        <w:pStyle w:val="a3"/>
        <w:ind w:firstLine="709"/>
        <w:jc w:val="both"/>
      </w:pPr>
      <w:r w:rsidRPr="005A0531">
        <w:rPr>
          <w:color w:val="181818"/>
        </w:rPr>
        <w:t>Преобразовывать информацию из одной формы в другую: находить и формулировать решение шахматных задачи с помощью простейших моделей (предметных, рисунков, схематических рисунков, схем).</w:t>
      </w:r>
    </w:p>
    <w:p w:rsidR="005F1713" w:rsidRPr="005A0531" w:rsidRDefault="005A0531" w:rsidP="00397BE9">
      <w:pPr>
        <w:pStyle w:val="3"/>
        <w:spacing w:before="0" w:line="240" w:lineRule="auto"/>
        <w:ind w:left="0" w:firstLine="709"/>
        <w:jc w:val="both"/>
      </w:pPr>
      <w:r w:rsidRPr="005A0531">
        <w:rPr>
          <w:color w:val="181818"/>
        </w:rPr>
        <w:t>Коммуникативные УУД:</w:t>
      </w:r>
    </w:p>
    <w:p w:rsidR="005F1713" w:rsidRPr="005A0531" w:rsidRDefault="005A0531" w:rsidP="00397BE9">
      <w:pPr>
        <w:pStyle w:val="a3"/>
        <w:ind w:firstLine="709"/>
        <w:jc w:val="both"/>
      </w:pPr>
      <w:r w:rsidRPr="005A0531">
        <w:rPr>
          <w:color w:val="181818"/>
        </w:rPr>
        <w:t>Донести свою позицию до других: оформлять свою мысль в устной и письменной речи (на уровне одного предложения или небольшого текста).</w:t>
      </w:r>
    </w:p>
    <w:p w:rsidR="005F1713" w:rsidRPr="005A0531" w:rsidRDefault="005A0531" w:rsidP="00397BE9">
      <w:pPr>
        <w:pStyle w:val="a3"/>
        <w:ind w:firstLine="709"/>
        <w:jc w:val="both"/>
      </w:pPr>
      <w:r w:rsidRPr="005A0531">
        <w:rPr>
          <w:color w:val="181818"/>
        </w:rPr>
        <w:t>Слушать и понимать речь других.</w:t>
      </w:r>
    </w:p>
    <w:p w:rsidR="005F1713" w:rsidRPr="005A0531" w:rsidRDefault="005A0531" w:rsidP="00397BE9">
      <w:pPr>
        <w:pStyle w:val="a3"/>
        <w:ind w:firstLine="709"/>
        <w:jc w:val="both"/>
      </w:pPr>
      <w:r w:rsidRPr="005A0531">
        <w:rPr>
          <w:color w:val="181818"/>
        </w:rPr>
        <w:t>Совместно договариваться о правилах общения и поведения в школе и следовать им. Учиться выполнять различные роли в группе (лидера, исполнителя, критика)</w:t>
      </w:r>
    </w:p>
    <w:p w:rsidR="005F1713" w:rsidRPr="005A0531" w:rsidRDefault="005F1713" w:rsidP="00397BE9">
      <w:pPr>
        <w:ind w:firstLine="709"/>
        <w:jc w:val="both"/>
        <w:rPr>
          <w:sz w:val="24"/>
          <w:szCs w:val="24"/>
        </w:rPr>
        <w:sectPr w:rsidR="005F1713" w:rsidRPr="005A0531" w:rsidSect="005A0531">
          <w:pgSz w:w="11910" w:h="16850"/>
          <w:pgMar w:top="720" w:right="720" w:bottom="720" w:left="720" w:header="0" w:footer="221" w:gutter="0"/>
          <w:cols w:space="720"/>
        </w:sectPr>
      </w:pPr>
    </w:p>
    <w:p w:rsidR="005F1713" w:rsidRPr="005A0531" w:rsidRDefault="005A0531" w:rsidP="00397BE9">
      <w:pPr>
        <w:pStyle w:val="2"/>
        <w:ind w:left="0" w:firstLine="709"/>
        <w:jc w:val="both"/>
      </w:pPr>
      <w:r w:rsidRPr="005A0531">
        <w:rPr>
          <w:b w:val="0"/>
          <w:color w:val="181818"/>
          <w:spacing w:val="-60"/>
          <w:u w:val="thick" w:color="181818"/>
        </w:rPr>
        <w:lastRenderedPageBreak/>
        <w:t xml:space="preserve"> </w:t>
      </w:r>
      <w:r w:rsidRPr="005A0531">
        <w:rPr>
          <w:color w:val="181818"/>
          <w:u w:val="thick" w:color="181818"/>
        </w:rPr>
        <w:t>Предметных результатов:</w:t>
      </w:r>
    </w:p>
    <w:p w:rsidR="005F1713" w:rsidRPr="005A0531" w:rsidRDefault="005A0531" w:rsidP="00397BE9">
      <w:pPr>
        <w:pStyle w:val="a4"/>
        <w:numPr>
          <w:ilvl w:val="0"/>
          <w:numId w:val="8"/>
        </w:numPr>
        <w:tabs>
          <w:tab w:val="left" w:pos="1005"/>
        </w:tabs>
        <w:ind w:left="0" w:firstLine="709"/>
        <w:jc w:val="both"/>
        <w:rPr>
          <w:color w:val="181818"/>
          <w:sz w:val="24"/>
          <w:szCs w:val="24"/>
        </w:rPr>
      </w:pPr>
      <w:r w:rsidRPr="005A0531">
        <w:rPr>
          <w:color w:val="181818"/>
          <w:sz w:val="24"/>
          <w:szCs w:val="24"/>
        </w:rPr>
        <w:t>знать шахматные термины: белое и черное поле, горизонталь, вертикаль, диагональ, центр, партнёры, начальное положение, белые, черные, ход, взятие, шах, мат, пат,</w:t>
      </w:r>
      <w:r w:rsidRPr="005A0531">
        <w:rPr>
          <w:color w:val="181818"/>
          <w:spacing w:val="-1"/>
          <w:sz w:val="24"/>
          <w:szCs w:val="24"/>
        </w:rPr>
        <w:t xml:space="preserve"> </w:t>
      </w:r>
      <w:r w:rsidRPr="005A0531">
        <w:rPr>
          <w:color w:val="181818"/>
          <w:sz w:val="24"/>
          <w:szCs w:val="24"/>
        </w:rPr>
        <w:t>ничья;</w:t>
      </w:r>
    </w:p>
    <w:p w:rsidR="005F1713" w:rsidRPr="005A0531" w:rsidRDefault="005A0531" w:rsidP="00397BE9">
      <w:pPr>
        <w:pStyle w:val="a4"/>
        <w:numPr>
          <w:ilvl w:val="0"/>
          <w:numId w:val="8"/>
        </w:numPr>
        <w:tabs>
          <w:tab w:val="left" w:pos="1005"/>
        </w:tabs>
        <w:ind w:left="0" w:firstLine="709"/>
        <w:jc w:val="both"/>
        <w:rPr>
          <w:color w:val="181818"/>
          <w:sz w:val="24"/>
          <w:szCs w:val="24"/>
        </w:rPr>
      </w:pPr>
      <w:r w:rsidRPr="005A0531">
        <w:rPr>
          <w:color w:val="181818"/>
          <w:sz w:val="24"/>
          <w:szCs w:val="24"/>
        </w:rPr>
        <w:t>знать названия шахматных фигур: ладья, слон, ферзь, конь, пешка,</w:t>
      </w:r>
      <w:r w:rsidRPr="005A0531">
        <w:rPr>
          <w:color w:val="181818"/>
          <w:spacing w:val="-4"/>
          <w:sz w:val="24"/>
          <w:szCs w:val="24"/>
        </w:rPr>
        <w:t xml:space="preserve"> </w:t>
      </w:r>
      <w:r w:rsidRPr="005A0531">
        <w:rPr>
          <w:color w:val="181818"/>
          <w:sz w:val="24"/>
          <w:szCs w:val="24"/>
        </w:rPr>
        <w:t>король,</w:t>
      </w:r>
    </w:p>
    <w:p w:rsidR="005F1713" w:rsidRPr="005A0531" w:rsidRDefault="005A0531" w:rsidP="00397BE9">
      <w:pPr>
        <w:pStyle w:val="a4"/>
        <w:numPr>
          <w:ilvl w:val="0"/>
          <w:numId w:val="8"/>
        </w:numPr>
        <w:tabs>
          <w:tab w:val="left" w:pos="1005"/>
        </w:tabs>
        <w:ind w:left="0" w:firstLine="709"/>
        <w:jc w:val="both"/>
        <w:rPr>
          <w:color w:val="181818"/>
          <w:sz w:val="24"/>
          <w:szCs w:val="24"/>
        </w:rPr>
      </w:pPr>
      <w:r w:rsidRPr="005A0531">
        <w:rPr>
          <w:color w:val="181818"/>
          <w:sz w:val="24"/>
          <w:szCs w:val="24"/>
        </w:rPr>
        <w:t>знать правила хода и взятия каждой</w:t>
      </w:r>
      <w:r w:rsidRPr="005A0531">
        <w:rPr>
          <w:color w:val="181818"/>
          <w:spacing w:val="-22"/>
          <w:sz w:val="24"/>
          <w:szCs w:val="24"/>
        </w:rPr>
        <w:t xml:space="preserve"> </w:t>
      </w:r>
      <w:r w:rsidRPr="005A0531">
        <w:rPr>
          <w:color w:val="181818"/>
          <w:sz w:val="24"/>
          <w:szCs w:val="24"/>
        </w:rPr>
        <w:t>фигурой;</w:t>
      </w:r>
    </w:p>
    <w:p w:rsidR="005F1713" w:rsidRPr="005A0531" w:rsidRDefault="005A0531" w:rsidP="00397BE9">
      <w:pPr>
        <w:pStyle w:val="a4"/>
        <w:numPr>
          <w:ilvl w:val="0"/>
          <w:numId w:val="8"/>
        </w:numPr>
        <w:tabs>
          <w:tab w:val="left" w:pos="1005"/>
        </w:tabs>
        <w:ind w:left="0" w:firstLine="709"/>
        <w:jc w:val="both"/>
        <w:rPr>
          <w:color w:val="181818"/>
          <w:sz w:val="24"/>
          <w:szCs w:val="24"/>
        </w:rPr>
      </w:pPr>
      <w:r w:rsidRPr="005A0531">
        <w:rPr>
          <w:color w:val="181818"/>
          <w:sz w:val="24"/>
          <w:szCs w:val="24"/>
        </w:rPr>
        <w:t>различать диагональ, вертикаль,</w:t>
      </w:r>
      <w:r w:rsidRPr="005A0531">
        <w:rPr>
          <w:color w:val="181818"/>
          <w:spacing w:val="-24"/>
          <w:sz w:val="24"/>
          <w:szCs w:val="24"/>
        </w:rPr>
        <w:t xml:space="preserve"> </w:t>
      </w:r>
      <w:r w:rsidRPr="005A0531">
        <w:rPr>
          <w:color w:val="181818"/>
          <w:sz w:val="24"/>
          <w:szCs w:val="24"/>
        </w:rPr>
        <w:t>горизонталь;</w:t>
      </w:r>
    </w:p>
    <w:p w:rsidR="005F1713" w:rsidRPr="005A0531" w:rsidRDefault="005A0531" w:rsidP="00397BE9">
      <w:pPr>
        <w:pStyle w:val="a3"/>
        <w:ind w:firstLine="709"/>
        <w:jc w:val="both"/>
      </w:pPr>
      <w:r w:rsidRPr="005A0531">
        <w:rPr>
          <w:color w:val="181818"/>
        </w:rPr>
        <w:t>-сравнивать между собой предметы, явления;</w:t>
      </w:r>
    </w:p>
    <w:p w:rsidR="005F1713" w:rsidRPr="005A0531" w:rsidRDefault="005A0531" w:rsidP="00397BE9">
      <w:pPr>
        <w:pStyle w:val="a3"/>
        <w:ind w:firstLine="709"/>
        <w:jc w:val="both"/>
      </w:pPr>
      <w:r w:rsidRPr="005A0531">
        <w:rPr>
          <w:color w:val="181818"/>
        </w:rPr>
        <w:t>-обобщать, делать несложные выводы;</w:t>
      </w:r>
    </w:p>
    <w:p w:rsidR="005F1713" w:rsidRPr="005A0531" w:rsidRDefault="005A0531" w:rsidP="00397BE9">
      <w:pPr>
        <w:pStyle w:val="a4"/>
        <w:numPr>
          <w:ilvl w:val="0"/>
          <w:numId w:val="8"/>
        </w:numPr>
        <w:tabs>
          <w:tab w:val="left" w:pos="1005"/>
        </w:tabs>
        <w:ind w:left="0" w:firstLine="709"/>
        <w:jc w:val="both"/>
        <w:rPr>
          <w:color w:val="181818"/>
          <w:sz w:val="24"/>
          <w:szCs w:val="24"/>
        </w:rPr>
      </w:pPr>
      <w:r w:rsidRPr="005A0531">
        <w:rPr>
          <w:color w:val="181818"/>
          <w:sz w:val="24"/>
          <w:szCs w:val="24"/>
        </w:rPr>
        <w:t>уметь проводить элементарные</w:t>
      </w:r>
      <w:r w:rsidRPr="005A0531">
        <w:rPr>
          <w:color w:val="181818"/>
          <w:spacing w:val="-3"/>
          <w:sz w:val="24"/>
          <w:szCs w:val="24"/>
        </w:rPr>
        <w:t xml:space="preserve"> </w:t>
      </w:r>
      <w:r w:rsidRPr="005A0531">
        <w:rPr>
          <w:color w:val="181818"/>
          <w:sz w:val="24"/>
          <w:szCs w:val="24"/>
        </w:rPr>
        <w:t>комбинации;</w:t>
      </w:r>
    </w:p>
    <w:p w:rsidR="005F1713" w:rsidRPr="005A0531" w:rsidRDefault="005A0531" w:rsidP="00397BE9">
      <w:pPr>
        <w:pStyle w:val="a4"/>
        <w:numPr>
          <w:ilvl w:val="0"/>
          <w:numId w:val="8"/>
        </w:numPr>
        <w:tabs>
          <w:tab w:val="left" w:pos="1005"/>
        </w:tabs>
        <w:ind w:left="0" w:firstLine="709"/>
        <w:jc w:val="both"/>
        <w:rPr>
          <w:color w:val="181818"/>
          <w:sz w:val="24"/>
          <w:szCs w:val="24"/>
        </w:rPr>
      </w:pPr>
      <w:r w:rsidRPr="005A0531">
        <w:rPr>
          <w:color w:val="181818"/>
          <w:sz w:val="24"/>
          <w:szCs w:val="24"/>
        </w:rPr>
        <w:t>уметь планировать нападение на фигуры противника, организовать защиту своих</w:t>
      </w:r>
      <w:r w:rsidRPr="005A0531">
        <w:rPr>
          <w:color w:val="181818"/>
          <w:spacing w:val="-11"/>
          <w:sz w:val="24"/>
          <w:szCs w:val="24"/>
        </w:rPr>
        <w:t xml:space="preserve"> </w:t>
      </w:r>
      <w:r w:rsidRPr="005A0531">
        <w:rPr>
          <w:color w:val="181818"/>
          <w:sz w:val="24"/>
          <w:szCs w:val="24"/>
        </w:rPr>
        <w:t>фигур;</w:t>
      </w:r>
    </w:p>
    <w:p w:rsidR="005F1713" w:rsidRPr="005A0531" w:rsidRDefault="005A0531" w:rsidP="00397BE9">
      <w:pPr>
        <w:pStyle w:val="a4"/>
        <w:numPr>
          <w:ilvl w:val="0"/>
          <w:numId w:val="8"/>
        </w:numPr>
        <w:tabs>
          <w:tab w:val="left" w:pos="1005"/>
        </w:tabs>
        <w:ind w:left="0" w:firstLine="709"/>
        <w:jc w:val="both"/>
        <w:rPr>
          <w:color w:val="181818"/>
          <w:sz w:val="24"/>
          <w:szCs w:val="24"/>
        </w:rPr>
      </w:pPr>
      <w:r w:rsidRPr="005A0531">
        <w:rPr>
          <w:color w:val="181818"/>
          <w:sz w:val="24"/>
          <w:szCs w:val="24"/>
        </w:rPr>
        <w:t>уметь ориентироваться на шахматной доске, в шахматной</w:t>
      </w:r>
      <w:r w:rsidRPr="005A0531">
        <w:rPr>
          <w:color w:val="181818"/>
          <w:spacing w:val="-7"/>
          <w:sz w:val="24"/>
          <w:szCs w:val="24"/>
        </w:rPr>
        <w:t xml:space="preserve"> </w:t>
      </w:r>
      <w:r w:rsidRPr="005A0531">
        <w:rPr>
          <w:color w:val="181818"/>
          <w:sz w:val="24"/>
          <w:szCs w:val="24"/>
        </w:rPr>
        <w:t>нотации;</w:t>
      </w:r>
    </w:p>
    <w:p w:rsidR="005F1713" w:rsidRPr="005A0531" w:rsidRDefault="005A0531" w:rsidP="00397BE9">
      <w:pPr>
        <w:pStyle w:val="a3"/>
        <w:ind w:firstLine="709"/>
        <w:jc w:val="both"/>
      </w:pPr>
      <w:r w:rsidRPr="005A0531">
        <w:rPr>
          <w:color w:val="181818"/>
        </w:rPr>
        <w:t>-определять последовательность событий;</w:t>
      </w:r>
    </w:p>
    <w:p w:rsidR="005F1713" w:rsidRPr="005A0531" w:rsidRDefault="005A0531" w:rsidP="00397BE9">
      <w:pPr>
        <w:pStyle w:val="a3"/>
        <w:ind w:firstLine="709"/>
        <w:jc w:val="both"/>
      </w:pPr>
      <w:r w:rsidRPr="005A0531">
        <w:rPr>
          <w:color w:val="181818"/>
        </w:rPr>
        <w:t>-выявлять закономерности и проводить аналогии.</w:t>
      </w:r>
    </w:p>
    <w:p w:rsidR="005F1713" w:rsidRPr="005A0531" w:rsidRDefault="005F1713" w:rsidP="00397BE9">
      <w:pPr>
        <w:pStyle w:val="a3"/>
        <w:ind w:firstLine="709"/>
        <w:jc w:val="both"/>
      </w:pPr>
    </w:p>
    <w:p w:rsidR="005F1713" w:rsidRPr="005A0531" w:rsidRDefault="005A0531" w:rsidP="00397BE9">
      <w:pPr>
        <w:pStyle w:val="2"/>
        <w:ind w:left="0" w:firstLine="709"/>
        <w:jc w:val="both"/>
      </w:pPr>
      <w:r w:rsidRPr="005A0531">
        <w:rPr>
          <w:color w:val="181818"/>
        </w:rPr>
        <w:t>Контроль и оценка планируемых воспитательных результатов:</w:t>
      </w:r>
    </w:p>
    <w:p w:rsidR="005F1713" w:rsidRPr="005A0531" w:rsidRDefault="005A0531" w:rsidP="00397BE9">
      <w:pPr>
        <w:pStyle w:val="a3"/>
        <w:ind w:firstLine="709"/>
        <w:jc w:val="both"/>
      </w:pPr>
      <w:r w:rsidRPr="005A0531">
        <w:rPr>
          <w:color w:val="181818"/>
        </w:rPr>
        <w:t>В основу изучения программы положены ценностные ориентиры, достижение которых определяются воспитательными результатами. Воспитательные результаты внеурочной деятельности оцениваются по трём уровням.</w:t>
      </w:r>
    </w:p>
    <w:p w:rsidR="005F1713" w:rsidRPr="005A0531" w:rsidRDefault="005F1713" w:rsidP="00397BE9">
      <w:pPr>
        <w:pStyle w:val="a3"/>
        <w:ind w:firstLine="709"/>
        <w:jc w:val="both"/>
      </w:pPr>
    </w:p>
    <w:p w:rsidR="005F1713" w:rsidRPr="005A0531" w:rsidRDefault="005A0531" w:rsidP="00397BE9">
      <w:pPr>
        <w:pStyle w:val="a3"/>
        <w:ind w:firstLine="709"/>
        <w:jc w:val="both"/>
      </w:pPr>
      <w:r w:rsidRPr="005A0531">
        <w:rPr>
          <w:b/>
          <w:color w:val="181818"/>
        </w:rPr>
        <w:t xml:space="preserve">Первый уровень результатов </w:t>
      </w:r>
      <w:r w:rsidRPr="005A0531">
        <w:rPr>
          <w:color w:val="181818"/>
        </w:rPr>
        <w:t>— приобретение ребёнком социальных знаний (об общественных нормах, устройстве общества, о социально одобряемых и неодобряемых фор 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ребёнка со своими педагогами как значимыми для него носителями положительного социального знания и повседневного опыта.</w:t>
      </w:r>
    </w:p>
    <w:p w:rsidR="005F1713" w:rsidRPr="005A0531" w:rsidRDefault="005A0531" w:rsidP="00397BE9">
      <w:pPr>
        <w:pStyle w:val="a3"/>
        <w:ind w:firstLine="709"/>
        <w:jc w:val="both"/>
      </w:pPr>
      <w:r w:rsidRPr="005A0531">
        <w:rPr>
          <w:b/>
          <w:color w:val="181818"/>
        </w:rPr>
        <w:t xml:space="preserve">Второй уровень результатов </w:t>
      </w:r>
      <w:r w:rsidRPr="005A0531">
        <w:rPr>
          <w:color w:val="181818"/>
        </w:rPr>
        <w:t>— получение ребёнком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5F1713" w:rsidRPr="005A0531" w:rsidRDefault="005A0531" w:rsidP="00397BE9">
      <w:pPr>
        <w:pStyle w:val="a3"/>
        <w:ind w:firstLine="709"/>
        <w:jc w:val="both"/>
      </w:pPr>
      <w:r w:rsidRPr="005A0531">
        <w:rPr>
          <w:color w:val="181818"/>
        </w:rPr>
        <w:t>Для достижения данного уровня результатов особое значение имеет взаимодействие детей между собой на уровне класса, школы, то есть в защищенной, дружественной про-социальной среде. Именно в такой близкой социальной среде ребёнок получает (или не получает) первое практическое подтверждение приобретённых социальных знаний, начинает их ценить (или отвергает).</w:t>
      </w:r>
    </w:p>
    <w:p w:rsidR="005F1713" w:rsidRPr="005A0531" w:rsidRDefault="005A0531" w:rsidP="00397BE9">
      <w:pPr>
        <w:pStyle w:val="a3"/>
        <w:ind w:firstLine="709"/>
        <w:jc w:val="both"/>
        <w:sectPr w:rsidR="005F1713" w:rsidRPr="005A0531" w:rsidSect="005A0531">
          <w:pgSz w:w="11910" w:h="16850"/>
          <w:pgMar w:top="720" w:right="720" w:bottom="720" w:left="720" w:header="0" w:footer="221" w:gutter="0"/>
          <w:cols w:space="720"/>
        </w:sectPr>
      </w:pPr>
      <w:r w:rsidRPr="005A0531">
        <w:rPr>
          <w:b/>
          <w:color w:val="181818"/>
        </w:rPr>
        <w:t xml:space="preserve">Третий уровень результатов </w:t>
      </w:r>
      <w:r w:rsidRPr="005A0531">
        <w:rPr>
          <w:color w:val="181818"/>
        </w:rPr>
        <w:t>— получение ребёнком опыта самостоятельного общественного действия. Только в самостоятельном общественном действии, действии в открытом социуме, за пределами дружественной среды школы, для других, зачастую незнакомых людей, которые вовсе не обязательно положительно к нему настроены, юный человек действительно становится (а не просто узнаёт о том, как стать) социальным деятелем, гражданином, свободным человеком. Именно в опыте самостоятельного общественного действия приобретается то мужество, та готовность к поступку, без которых немыслимо существование гражданина и гражданского</w:t>
      </w:r>
      <w:r w:rsidRPr="005A0531">
        <w:rPr>
          <w:color w:val="181818"/>
          <w:spacing w:val="-28"/>
        </w:rPr>
        <w:t xml:space="preserve"> </w:t>
      </w:r>
      <w:r w:rsidRPr="005A0531">
        <w:rPr>
          <w:color w:val="181818"/>
        </w:rPr>
        <w:t>общества</w:t>
      </w:r>
      <w:r w:rsidR="00397BE9">
        <w:rPr>
          <w:color w:val="181818"/>
        </w:rPr>
        <w:t>.</w:t>
      </w:r>
    </w:p>
    <w:p w:rsidR="005F1713" w:rsidRPr="005A0531" w:rsidRDefault="005F1713" w:rsidP="00397BE9">
      <w:pPr>
        <w:pStyle w:val="a3"/>
        <w:ind w:firstLine="709"/>
        <w:jc w:val="both"/>
      </w:pPr>
    </w:p>
    <w:p w:rsidR="005F1713" w:rsidRPr="005A0531" w:rsidRDefault="005A0531" w:rsidP="00397BE9">
      <w:pPr>
        <w:pStyle w:val="1"/>
        <w:numPr>
          <w:ilvl w:val="1"/>
          <w:numId w:val="7"/>
        </w:numPr>
        <w:tabs>
          <w:tab w:val="left" w:pos="1699"/>
        </w:tabs>
        <w:spacing w:before="0"/>
        <w:ind w:left="0" w:firstLine="709"/>
        <w:jc w:val="both"/>
        <w:rPr>
          <w:color w:val="181818"/>
          <w:sz w:val="24"/>
          <w:szCs w:val="24"/>
        </w:rPr>
      </w:pPr>
      <w:r w:rsidRPr="005A0531">
        <w:rPr>
          <w:color w:val="181818"/>
          <w:sz w:val="24"/>
          <w:szCs w:val="24"/>
        </w:rPr>
        <w:t>Содержание</w:t>
      </w:r>
      <w:r w:rsidRPr="005A0531">
        <w:rPr>
          <w:color w:val="181818"/>
          <w:spacing w:val="-1"/>
          <w:sz w:val="24"/>
          <w:szCs w:val="24"/>
        </w:rPr>
        <w:t xml:space="preserve"> </w:t>
      </w:r>
      <w:r w:rsidRPr="005A0531">
        <w:rPr>
          <w:color w:val="181818"/>
          <w:sz w:val="24"/>
          <w:szCs w:val="24"/>
        </w:rPr>
        <w:t>программы.</w:t>
      </w:r>
    </w:p>
    <w:p w:rsidR="005F1713" w:rsidRPr="005A0531" w:rsidRDefault="005F1713" w:rsidP="00397BE9">
      <w:pPr>
        <w:pStyle w:val="a3"/>
        <w:ind w:firstLine="709"/>
        <w:jc w:val="both"/>
        <w:rPr>
          <w:b/>
        </w:rPr>
      </w:pPr>
    </w:p>
    <w:p w:rsidR="005F1713" w:rsidRPr="005A0531" w:rsidRDefault="005A0531" w:rsidP="00397BE9">
      <w:pPr>
        <w:pStyle w:val="a4"/>
        <w:numPr>
          <w:ilvl w:val="0"/>
          <w:numId w:val="6"/>
        </w:numPr>
        <w:tabs>
          <w:tab w:val="left" w:pos="1294"/>
        </w:tabs>
        <w:ind w:left="0" w:firstLine="709"/>
        <w:jc w:val="both"/>
        <w:rPr>
          <w:b/>
          <w:sz w:val="24"/>
          <w:szCs w:val="24"/>
        </w:rPr>
      </w:pPr>
      <w:r w:rsidRPr="005A0531">
        <w:rPr>
          <w:b/>
          <w:sz w:val="24"/>
          <w:szCs w:val="24"/>
        </w:rPr>
        <w:t>Шахматная</w:t>
      </w:r>
      <w:r w:rsidRPr="005A0531">
        <w:rPr>
          <w:b/>
          <w:spacing w:val="-3"/>
          <w:sz w:val="24"/>
          <w:szCs w:val="24"/>
        </w:rPr>
        <w:t xml:space="preserve"> </w:t>
      </w:r>
      <w:r w:rsidRPr="005A0531">
        <w:rPr>
          <w:b/>
          <w:sz w:val="24"/>
          <w:szCs w:val="24"/>
        </w:rPr>
        <w:t>доска</w:t>
      </w:r>
    </w:p>
    <w:p w:rsidR="005F1713" w:rsidRPr="005A0531" w:rsidRDefault="005A0531" w:rsidP="00397BE9">
      <w:pPr>
        <w:pStyle w:val="a3"/>
        <w:ind w:firstLine="709"/>
        <w:jc w:val="both"/>
      </w:pPr>
      <w:r w:rsidRPr="005A0531">
        <w:t>Легенда о происхождении шахмат. Шахматная доска, белые и черные поля, горизонталь, вертикаль, диагональ, центр.</w:t>
      </w:r>
    </w:p>
    <w:p w:rsidR="005F1713" w:rsidRPr="005A0531" w:rsidRDefault="005A0531" w:rsidP="00397BE9">
      <w:pPr>
        <w:ind w:firstLine="709"/>
        <w:jc w:val="both"/>
        <w:rPr>
          <w:i/>
          <w:sz w:val="24"/>
          <w:szCs w:val="24"/>
        </w:rPr>
      </w:pPr>
      <w:r w:rsidRPr="005A0531">
        <w:rPr>
          <w:spacing w:val="-60"/>
          <w:sz w:val="24"/>
          <w:szCs w:val="24"/>
          <w:u w:val="single"/>
        </w:rPr>
        <w:t xml:space="preserve"> </w:t>
      </w:r>
      <w:r w:rsidRPr="005A0531">
        <w:rPr>
          <w:i/>
          <w:sz w:val="24"/>
          <w:szCs w:val="24"/>
          <w:u w:val="single"/>
        </w:rPr>
        <w:t>Дидактические игры и задания</w:t>
      </w:r>
    </w:p>
    <w:p w:rsidR="005F1713" w:rsidRPr="005A0531" w:rsidRDefault="005A0531" w:rsidP="00397BE9">
      <w:pPr>
        <w:pStyle w:val="a3"/>
        <w:ind w:firstLine="709"/>
        <w:jc w:val="both"/>
      </w:pPr>
      <w:r w:rsidRPr="005A0531">
        <w:t>"Горизонталь". Двое играющих по очереди заполняют одну из горизонтальных линий шахматной доски кубиками (фишками, пешками и т. п.).</w:t>
      </w:r>
    </w:p>
    <w:p w:rsidR="005F1713" w:rsidRPr="005A0531" w:rsidRDefault="005A0531" w:rsidP="00397BE9">
      <w:pPr>
        <w:pStyle w:val="a3"/>
        <w:ind w:firstLine="709"/>
        <w:jc w:val="both"/>
      </w:pPr>
      <w:r w:rsidRPr="005A0531">
        <w:t>"Вертикаль". То же самое, но заполняется одна из вертикальных линий шахматной доски. "Диагональ". То же самое, но заполняется одна из диагоналей шахматной доски.</w:t>
      </w:r>
    </w:p>
    <w:p w:rsidR="005F1713" w:rsidRPr="005A0531" w:rsidRDefault="005F1713" w:rsidP="00397BE9">
      <w:pPr>
        <w:pStyle w:val="a3"/>
        <w:ind w:firstLine="709"/>
        <w:jc w:val="both"/>
      </w:pPr>
    </w:p>
    <w:p w:rsidR="005F1713" w:rsidRPr="005A0531" w:rsidRDefault="005A0531" w:rsidP="00397BE9">
      <w:pPr>
        <w:pStyle w:val="1"/>
        <w:numPr>
          <w:ilvl w:val="0"/>
          <w:numId w:val="6"/>
        </w:numPr>
        <w:tabs>
          <w:tab w:val="left" w:pos="933"/>
        </w:tabs>
        <w:spacing w:before="0"/>
        <w:ind w:left="0" w:firstLine="709"/>
        <w:jc w:val="both"/>
        <w:rPr>
          <w:sz w:val="24"/>
          <w:szCs w:val="24"/>
        </w:rPr>
      </w:pPr>
      <w:r w:rsidRPr="005A0531">
        <w:rPr>
          <w:sz w:val="24"/>
          <w:szCs w:val="24"/>
        </w:rPr>
        <w:t>Шахматные</w:t>
      </w:r>
      <w:r w:rsidRPr="005A0531">
        <w:rPr>
          <w:spacing w:val="-1"/>
          <w:sz w:val="24"/>
          <w:szCs w:val="24"/>
        </w:rPr>
        <w:t xml:space="preserve"> </w:t>
      </w:r>
      <w:r w:rsidRPr="005A0531">
        <w:rPr>
          <w:sz w:val="24"/>
          <w:szCs w:val="24"/>
        </w:rPr>
        <w:t>фигуры</w:t>
      </w:r>
    </w:p>
    <w:p w:rsidR="005F1713" w:rsidRPr="005A0531" w:rsidRDefault="005A0531" w:rsidP="00397BE9">
      <w:pPr>
        <w:pStyle w:val="a3"/>
        <w:ind w:firstLine="709"/>
        <w:jc w:val="both"/>
      </w:pPr>
      <w:r w:rsidRPr="005A0531">
        <w:t>Белые, черные, ладья, слон, ферзь, конь, пешка, король.</w:t>
      </w:r>
    </w:p>
    <w:p w:rsidR="005F1713" w:rsidRPr="005A0531" w:rsidRDefault="005A0531" w:rsidP="00397BE9">
      <w:pPr>
        <w:ind w:firstLine="709"/>
        <w:jc w:val="both"/>
        <w:rPr>
          <w:i/>
          <w:sz w:val="24"/>
          <w:szCs w:val="24"/>
        </w:rPr>
      </w:pPr>
      <w:r w:rsidRPr="005A0531">
        <w:rPr>
          <w:spacing w:val="-60"/>
          <w:sz w:val="24"/>
          <w:szCs w:val="24"/>
          <w:u w:val="single"/>
        </w:rPr>
        <w:t xml:space="preserve"> </w:t>
      </w:r>
      <w:r w:rsidRPr="005A0531">
        <w:rPr>
          <w:i/>
          <w:sz w:val="24"/>
          <w:szCs w:val="24"/>
          <w:u w:val="single"/>
        </w:rPr>
        <w:t>Дидактические игры и задания</w:t>
      </w:r>
    </w:p>
    <w:p w:rsidR="005F1713" w:rsidRPr="005A0531" w:rsidRDefault="005A0531" w:rsidP="00397BE9">
      <w:pPr>
        <w:pStyle w:val="a3"/>
        <w:ind w:firstLine="709"/>
        <w:jc w:val="both"/>
      </w:pPr>
      <w:r w:rsidRPr="005A0531">
        <w:t>"Волшебный мешочек". В непрозрачном мешочке по очереди прячутся все шахматные фигуры, каждый из учеников на ощупь пытается определить, какая фигура спрятана.</w:t>
      </w:r>
    </w:p>
    <w:p w:rsidR="005F1713" w:rsidRPr="005A0531" w:rsidRDefault="005A0531" w:rsidP="00397BE9">
      <w:pPr>
        <w:pStyle w:val="a3"/>
        <w:ind w:firstLine="709"/>
        <w:jc w:val="both"/>
      </w:pPr>
      <w:r w:rsidRPr="005A0531">
        <w:t>"</w:t>
      </w:r>
      <w:proofErr w:type="spellStart"/>
      <w:r w:rsidRPr="005A0531">
        <w:t>Угадайка</w:t>
      </w:r>
      <w:proofErr w:type="spellEnd"/>
      <w:r w:rsidRPr="005A0531">
        <w:t>". Педагог словесно описывает одну из шахматных фигур, дети должны догадаться, что это за фигура.</w:t>
      </w:r>
    </w:p>
    <w:p w:rsidR="005F1713" w:rsidRPr="005A0531" w:rsidRDefault="005A0531" w:rsidP="00397BE9">
      <w:pPr>
        <w:pStyle w:val="a3"/>
        <w:ind w:firstLine="709"/>
        <w:jc w:val="both"/>
      </w:pPr>
      <w:r w:rsidRPr="005A0531">
        <w:t>"Секретная фигура". Все фигуры стоят на столе учителя в один ряд, дети по очереди называют все шахматные фигуры, кроме "секретной", которая выбирается заранее; вместо названия этой фигуры надо сказать: "Секрет".</w:t>
      </w:r>
    </w:p>
    <w:p w:rsidR="005F1713" w:rsidRPr="005A0531" w:rsidRDefault="005A0531" w:rsidP="00397BE9">
      <w:pPr>
        <w:pStyle w:val="a3"/>
        <w:ind w:firstLine="709"/>
        <w:jc w:val="both"/>
      </w:pPr>
      <w:r w:rsidRPr="005A0531">
        <w:t>"Угадай". Педагог загадывает про себя одну из фигур, а дети по очереди пытаются угадать, какая фигура загадана.</w:t>
      </w:r>
    </w:p>
    <w:p w:rsidR="005F1713" w:rsidRPr="005A0531" w:rsidRDefault="005A0531" w:rsidP="00397BE9">
      <w:pPr>
        <w:pStyle w:val="a3"/>
        <w:ind w:firstLine="709"/>
        <w:jc w:val="both"/>
      </w:pPr>
      <w:r w:rsidRPr="005A0531">
        <w:t>"Что общего?" Педагог берет две шахматные фигуры и спрашивает учеников, чем они похожи друг на друга. Чем отличаются? (Цветом, формой.)</w:t>
      </w:r>
    </w:p>
    <w:p w:rsidR="005F1713" w:rsidRPr="005A0531" w:rsidRDefault="005A0531" w:rsidP="00397BE9">
      <w:pPr>
        <w:pStyle w:val="a3"/>
        <w:ind w:firstLine="709"/>
        <w:jc w:val="both"/>
      </w:pPr>
      <w:r w:rsidRPr="005A0531">
        <w:t>"Большая и маленькая". На столе шесть разных фигур. Дети называют самую высокую фигуру и ставят ее в сторону. Задача: поставить все фигуры по высоте.</w:t>
      </w:r>
    </w:p>
    <w:p w:rsidR="005F1713" w:rsidRPr="005A0531" w:rsidRDefault="005F1713" w:rsidP="00397BE9">
      <w:pPr>
        <w:pStyle w:val="a3"/>
        <w:ind w:firstLine="709"/>
        <w:jc w:val="both"/>
      </w:pPr>
    </w:p>
    <w:p w:rsidR="005F1713" w:rsidRPr="005A0531" w:rsidRDefault="005A0531" w:rsidP="00397BE9">
      <w:pPr>
        <w:pStyle w:val="1"/>
        <w:numPr>
          <w:ilvl w:val="0"/>
          <w:numId w:val="6"/>
        </w:numPr>
        <w:tabs>
          <w:tab w:val="left" w:pos="1294"/>
        </w:tabs>
        <w:spacing w:before="0"/>
        <w:ind w:left="0" w:firstLine="709"/>
        <w:jc w:val="both"/>
        <w:rPr>
          <w:sz w:val="24"/>
          <w:szCs w:val="24"/>
        </w:rPr>
      </w:pPr>
      <w:r w:rsidRPr="005A0531">
        <w:rPr>
          <w:sz w:val="24"/>
          <w:szCs w:val="24"/>
        </w:rPr>
        <w:t>Начальная расстановка фигур</w:t>
      </w:r>
    </w:p>
    <w:p w:rsidR="005F1713" w:rsidRPr="005A0531" w:rsidRDefault="005A0531" w:rsidP="00397BE9">
      <w:pPr>
        <w:pStyle w:val="a3"/>
        <w:ind w:firstLine="709"/>
        <w:jc w:val="both"/>
      </w:pPr>
      <w:r w:rsidRPr="005A0531">
        <w:t>Начальное положение (начальная позиция); расположение каждой из фигур в начальной позиции; правило "ферзь любит свой цвет"; связь между горизонталями, вертикалями, диагоналями и начальной расстановкой фигур.</w:t>
      </w:r>
    </w:p>
    <w:p w:rsidR="005F1713" w:rsidRPr="005A0531" w:rsidRDefault="005A0531" w:rsidP="00397BE9">
      <w:pPr>
        <w:ind w:firstLine="709"/>
        <w:jc w:val="both"/>
        <w:rPr>
          <w:i/>
          <w:sz w:val="24"/>
          <w:szCs w:val="24"/>
        </w:rPr>
      </w:pPr>
      <w:r w:rsidRPr="005A0531">
        <w:rPr>
          <w:spacing w:val="-60"/>
          <w:sz w:val="24"/>
          <w:szCs w:val="24"/>
          <w:u w:val="single"/>
        </w:rPr>
        <w:t xml:space="preserve"> </w:t>
      </w:r>
      <w:r w:rsidRPr="005A0531">
        <w:rPr>
          <w:i/>
          <w:sz w:val="24"/>
          <w:szCs w:val="24"/>
          <w:u w:val="single"/>
        </w:rPr>
        <w:t>Дидактические игры и задания</w:t>
      </w:r>
    </w:p>
    <w:p w:rsidR="005F1713" w:rsidRPr="005A0531" w:rsidRDefault="005A0531" w:rsidP="00397BE9">
      <w:pPr>
        <w:pStyle w:val="a3"/>
        <w:ind w:firstLine="709"/>
        <w:jc w:val="both"/>
      </w:pPr>
      <w:r w:rsidRPr="005A0531">
        <w:t>"Мешочек". Ученики по одной вынимают из мешочка шахматные фигуры и постепенно расставляют начальную позицию. "Да и нет". Педагог берет две шахматные фигурки и спрашивает детей, стоят ли эти фигуры рядом в начальном положении.</w:t>
      </w:r>
    </w:p>
    <w:p w:rsidR="005F1713" w:rsidRPr="005A0531" w:rsidRDefault="005A0531" w:rsidP="00397BE9">
      <w:pPr>
        <w:pStyle w:val="a3"/>
        <w:ind w:firstLine="709"/>
        <w:jc w:val="both"/>
      </w:pPr>
      <w:r w:rsidRPr="005A0531">
        <w:t>"Мяч". Педагог произносит какую-нибудь фразу о начальном положении, к примеру: "Ладья стоит в углу", и бросает мяч кому-то из учеников. Если утверждение верно, то мяч следует поймать.</w:t>
      </w:r>
    </w:p>
    <w:p w:rsidR="005F1713" w:rsidRPr="005A0531" w:rsidRDefault="005A0531" w:rsidP="00397BE9">
      <w:pPr>
        <w:pStyle w:val="1"/>
        <w:numPr>
          <w:ilvl w:val="0"/>
          <w:numId w:val="6"/>
        </w:numPr>
        <w:tabs>
          <w:tab w:val="left" w:pos="1294"/>
        </w:tabs>
        <w:spacing w:before="0"/>
        <w:ind w:left="0" w:firstLine="709"/>
        <w:jc w:val="both"/>
        <w:rPr>
          <w:sz w:val="24"/>
          <w:szCs w:val="24"/>
        </w:rPr>
      </w:pPr>
      <w:r w:rsidRPr="005A0531">
        <w:rPr>
          <w:sz w:val="24"/>
          <w:szCs w:val="24"/>
        </w:rPr>
        <w:t>Ходы и взятие</w:t>
      </w:r>
      <w:r w:rsidRPr="005A0531">
        <w:rPr>
          <w:spacing w:val="-5"/>
          <w:sz w:val="24"/>
          <w:szCs w:val="24"/>
        </w:rPr>
        <w:t xml:space="preserve"> </w:t>
      </w:r>
      <w:r w:rsidRPr="005A0531">
        <w:rPr>
          <w:sz w:val="24"/>
          <w:szCs w:val="24"/>
        </w:rPr>
        <w:t>фигур</w:t>
      </w:r>
    </w:p>
    <w:p w:rsidR="005F1713" w:rsidRPr="005A0531" w:rsidRDefault="005A0531" w:rsidP="00397BE9">
      <w:pPr>
        <w:pStyle w:val="a3"/>
        <w:ind w:firstLine="709"/>
        <w:jc w:val="both"/>
      </w:pPr>
      <w:r w:rsidRPr="005A0531">
        <w:t xml:space="preserve">Правила хода и взятия каждой из фигур, игра "на уничтожение", </w:t>
      </w:r>
      <w:proofErr w:type="spellStart"/>
      <w:r w:rsidRPr="005A0531">
        <w:t>белопольные</w:t>
      </w:r>
      <w:proofErr w:type="spellEnd"/>
      <w:r w:rsidRPr="005A0531">
        <w:t xml:space="preserve"> и </w:t>
      </w:r>
      <w:proofErr w:type="spellStart"/>
      <w:r w:rsidRPr="005A0531">
        <w:t>чернопольные</w:t>
      </w:r>
      <w:proofErr w:type="spellEnd"/>
      <w:r w:rsidRPr="005A0531">
        <w:t xml:space="preserve"> слоны, одноцветные и разноцветные слоны, качество, легкие и тяжелые фигуры, ладейные, коневые, слоновые, ферзевые, королевские пешки, взятие на проходе, превращение пешки.</w:t>
      </w:r>
    </w:p>
    <w:p w:rsidR="005F1713" w:rsidRPr="005A0531" w:rsidRDefault="005A0531" w:rsidP="00397BE9">
      <w:pPr>
        <w:ind w:firstLine="709"/>
        <w:jc w:val="both"/>
        <w:rPr>
          <w:i/>
          <w:sz w:val="24"/>
          <w:szCs w:val="24"/>
        </w:rPr>
      </w:pPr>
      <w:r w:rsidRPr="005A0531">
        <w:rPr>
          <w:spacing w:val="-60"/>
          <w:sz w:val="24"/>
          <w:szCs w:val="24"/>
          <w:u w:val="single"/>
        </w:rPr>
        <w:t xml:space="preserve"> </w:t>
      </w:r>
      <w:r w:rsidRPr="005A0531">
        <w:rPr>
          <w:i/>
          <w:sz w:val="24"/>
          <w:szCs w:val="24"/>
          <w:u w:val="single"/>
        </w:rPr>
        <w:t>Дидактические игры и задания</w:t>
      </w:r>
    </w:p>
    <w:p w:rsidR="005F1713" w:rsidRPr="005A0531" w:rsidRDefault="005A0531" w:rsidP="00397BE9">
      <w:pPr>
        <w:pStyle w:val="a3"/>
        <w:ind w:firstLine="709"/>
        <w:jc w:val="both"/>
      </w:pPr>
      <w:r w:rsidRPr="005A0531">
        <w:t>"Игра на уничтожение" – важнейшая игра курса. У ребенка формируется внутренний план действий, развивается аналитико-синтетическая функция мышления и др. Педагог играет с учениками ограниченным числом фигур (чаще всего фигура против фигуры). Выигрывает тот, кто побьет все фигуры противника.</w:t>
      </w:r>
    </w:p>
    <w:p w:rsidR="005F1713" w:rsidRPr="005A0531" w:rsidRDefault="005A0531" w:rsidP="00397BE9">
      <w:pPr>
        <w:pStyle w:val="a3"/>
        <w:ind w:firstLine="709"/>
        <w:jc w:val="both"/>
      </w:pPr>
      <w:r w:rsidRPr="005A0531">
        <w:t>"Один в поле воин". Белая фигура должна побить все черные фигуры, расположенные на шахматной доске, уничтожая каждым ходом по фигуре (черные фигуры считаются заколдованными, недвижимыми).</w:t>
      </w:r>
    </w:p>
    <w:p w:rsidR="005F1713" w:rsidRPr="005A0531" w:rsidRDefault="005A0531" w:rsidP="00397BE9">
      <w:pPr>
        <w:pStyle w:val="a3"/>
        <w:ind w:firstLine="709"/>
        <w:jc w:val="both"/>
      </w:pPr>
      <w:r w:rsidRPr="005A0531">
        <w:t>"Лабиринт". Белая фигура должна достичь определенной клетки шахматной доски, не становясь на "заминированные" поля и не перепрыгивая их.</w:t>
      </w:r>
    </w:p>
    <w:p w:rsidR="005F1713" w:rsidRPr="005A0531" w:rsidRDefault="005A0531" w:rsidP="00397BE9">
      <w:pPr>
        <w:pStyle w:val="a3"/>
        <w:ind w:firstLine="709"/>
        <w:jc w:val="both"/>
      </w:pPr>
      <w:r w:rsidRPr="005A0531">
        <w:t>"Перехитри часовых". Белая фигура должна достичь определенной клетки шахматной доски, не становясь на "заминированные" поля и на поля, находящиеся под ударом черных фигур.</w:t>
      </w:r>
    </w:p>
    <w:p w:rsidR="005F1713" w:rsidRPr="005A0531" w:rsidRDefault="005A0531" w:rsidP="00397BE9">
      <w:pPr>
        <w:pStyle w:val="a3"/>
        <w:ind w:firstLine="709"/>
        <w:jc w:val="both"/>
      </w:pPr>
      <w:r w:rsidRPr="005A0531">
        <w:lastRenderedPageBreak/>
        <w:t>"Сними часовых". Белая фигура должна побить все черные фигуры, избирается такой маршрут передвижения по шахматной доске, чтобы белая фигура ни разу не оказалась под ударом черных фигур.</w:t>
      </w:r>
    </w:p>
    <w:p w:rsidR="005F1713" w:rsidRPr="005A0531" w:rsidRDefault="005A0531" w:rsidP="00397BE9">
      <w:pPr>
        <w:pStyle w:val="a3"/>
        <w:ind w:firstLine="709"/>
        <w:jc w:val="both"/>
      </w:pPr>
      <w:r w:rsidRPr="005A0531">
        <w:t>"Кратчайший путь". За минимальное число ходов белая фигура должна достичь определенной клетки шахматной доски.</w:t>
      </w:r>
    </w:p>
    <w:p w:rsidR="005F1713" w:rsidRPr="005A0531" w:rsidRDefault="005A0531" w:rsidP="00397BE9">
      <w:pPr>
        <w:pStyle w:val="a3"/>
        <w:ind w:firstLine="709"/>
        <w:jc w:val="both"/>
      </w:pPr>
      <w:r w:rsidRPr="005A0531">
        <w:t>"Захват контрольного поля". Игра фигурой против фигуры ведется не с целью уничтожения, а с целью установить свою фигуру на определенное поле. При этом запрещается ставить фигуры на клетки, находящиеся под ударом фигуры противника.</w:t>
      </w:r>
    </w:p>
    <w:p w:rsidR="005F1713" w:rsidRPr="005A0531" w:rsidRDefault="005A0531" w:rsidP="00397BE9">
      <w:pPr>
        <w:pStyle w:val="a3"/>
        <w:ind w:firstLine="709"/>
        <w:jc w:val="both"/>
      </w:pPr>
      <w:r w:rsidRPr="005A0531">
        <w:t>"Защита контрольного поля". Эта игра подобна предыдущей, но при точной игре обеих сторон не имеет победителя.</w:t>
      </w:r>
    </w:p>
    <w:p w:rsidR="005F1713" w:rsidRPr="005A0531" w:rsidRDefault="005A0531" w:rsidP="00397BE9">
      <w:pPr>
        <w:pStyle w:val="a3"/>
        <w:ind w:firstLine="709"/>
        <w:jc w:val="both"/>
      </w:pPr>
      <w:r w:rsidRPr="005A0531">
        <w:t>"Атака неприятельской фигуры". Белая фигура должна за один ход напасть на черную фигуру, но так, чтобы не оказаться под боем. "Двойной удар". Белой фигурой надо напасть одновременно на две черные фигуры.</w:t>
      </w:r>
    </w:p>
    <w:p w:rsidR="005F1713" w:rsidRPr="005A0531" w:rsidRDefault="005A0531" w:rsidP="00397BE9">
      <w:pPr>
        <w:pStyle w:val="a3"/>
        <w:ind w:firstLine="709"/>
        <w:jc w:val="both"/>
      </w:pPr>
      <w:r w:rsidRPr="005A0531">
        <w:t>"Взятие". Из нескольких возможных взятий надо выбрать лучшее – побить незащищенную фигуру. "Защита". Здесь нужно одной белой фигурой защитить другую, стоящую под боем.</w:t>
      </w:r>
    </w:p>
    <w:p w:rsidR="005F1713" w:rsidRPr="005A0531" w:rsidRDefault="005A0531" w:rsidP="00397BE9">
      <w:pPr>
        <w:pStyle w:val="a3"/>
        <w:ind w:firstLine="709"/>
        <w:jc w:val="both"/>
      </w:pPr>
      <w:r w:rsidRPr="005A0531">
        <w:t>"Выиграй фигуру". Белые должны сделать такой ход, чтобы при любом ответе черных они проиграли одну из своих фигур.</w:t>
      </w:r>
    </w:p>
    <w:p w:rsidR="005F1713" w:rsidRPr="005A0531" w:rsidRDefault="005A0531" w:rsidP="00397BE9">
      <w:pPr>
        <w:pStyle w:val="a3"/>
        <w:ind w:firstLine="709"/>
        <w:jc w:val="both"/>
      </w:pPr>
      <w:r w:rsidRPr="005A0531">
        <w:t>"Ограничение подвижности". Это разновидность "игры на уничтожение", но с "заминированными" полями. Выигрывает тот, кто побьет все фигуры противника.</w:t>
      </w:r>
    </w:p>
    <w:p w:rsidR="005F1713" w:rsidRPr="005A0531" w:rsidRDefault="005A0531" w:rsidP="00397BE9">
      <w:pPr>
        <w:pStyle w:val="1"/>
        <w:numPr>
          <w:ilvl w:val="0"/>
          <w:numId w:val="6"/>
        </w:numPr>
        <w:tabs>
          <w:tab w:val="left" w:pos="933"/>
        </w:tabs>
        <w:spacing w:before="0"/>
        <w:ind w:left="0" w:firstLine="709"/>
        <w:jc w:val="both"/>
        <w:rPr>
          <w:sz w:val="24"/>
          <w:szCs w:val="24"/>
        </w:rPr>
      </w:pPr>
      <w:r w:rsidRPr="005A0531">
        <w:rPr>
          <w:sz w:val="24"/>
          <w:szCs w:val="24"/>
        </w:rPr>
        <w:t>Цель шахматной</w:t>
      </w:r>
      <w:r w:rsidRPr="005A0531">
        <w:rPr>
          <w:spacing w:val="-2"/>
          <w:sz w:val="24"/>
          <w:szCs w:val="24"/>
        </w:rPr>
        <w:t xml:space="preserve"> </w:t>
      </w:r>
      <w:r w:rsidRPr="005A0531">
        <w:rPr>
          <w:sz w:val="24"/>
          <w:szCs w:val="24"/>
        </w:rPr>
        <w:t>партии</w:t>
      </w:r>
    </w:p>
    <w:p w:rsidR="005F1713" w:rsidRPr="005A0531" w:rsidRDefault="005A0531" w:rsidP="00397BE9">
      <w:pPr>
        <w:pStyle w:val="a3"/>
        <w:ind w:firstLine="709"/>
        <w:jc w:val="both"/>
      </w:pPr>
      <w:r w:rsidRPr="005A0531">
        <w:t>Шах, мат, пат, ничья, мат в один ход, длинная и короткая рокировка и ее правила.</w:t>
      </w:r>
    </w:p>
    <w:p w:rsidR="005F1713" w:rsidRPr="005A0531" w:rsidRDefault="005A0531" w:rsidP="00397BE9">
      <w:pPr>
        <w:ind w:firstLine="709"/>
        <w:jc w:val="both"/>
        <w:rPr>
          <w:i/>
          <w:sz w:val="24"/>
          <w:szCs w:val="24"/>
        </w:rPr>
      </w:pPr>
      <w:r w:rsidRPr="005A0531">
        <w:rPr>
          <w:spacing w:val="-60"/>
          <w:sz w:val="24"/>
          <w:szCs w:val="24"/>
          <w:u w:val="single"/>
        </w:rPr>
        <w:t xml:space="preserve"> </w:t>
      </w:r>
      <w:r w:rsidRPr="005A0531">
        <w:rPr>
          <w:i/>
          <w:sz w:val="24"/>
          <w:szCs w:val="24"/>
          <w:u w:val="single"/>
        </w:rPr>
        <w:t>Дидактические игры и задания</w:t>
      </w:r>
    </w:p>
    <w:p w:rsidR="005F1713" w:rsidRPr="005A0531" w:rsidRDefault="005A0531" w:rsidP="00397BE9">
      <w:pPr>
        <w:pStyle w:val="a3"/>
        <w:ind w:firstLine="709"/>
        <w:jc w:val="both"/>
      </w:pPr>
      <w:r w:rsidRPr="005A0531">
        <w:t>"Шах или не шах". Приводится ряд положений, в которых ученики должны определить: стоит ли король под шахом или нет. "Дай шах". Требуется объявить шах неприятельскому королю.</w:t>
      </w:r>
    </w:p>
    <w:p w:rsidR="005F1713" w:rsidRPr="005A0531" w:rsidRDefault="005A0531" w:rsidP="00397BE9">
      <w:pPr>
        <w:pStyle w:val="a3"/>
        <w:ind w:firstLine="709"/>
        <w:jc w:val="both"/>
      </w:pPr>
      <w:r w:rsidRPr="005A0531">
        <w:t>"Пять шахов". Каждой из пяти белых фигур нужно объявить шах черному королю. "Защита от шаха". Белый король должен защититься от шаха.</w:t>
      </w:r>
    </w:p>
    <w:p w:rsidR="005F1713" w:rsidRPr="005A0531" w:rsidRDefault="005A0531" w:rsidP="00397BE9">
      <w:pPr>
        <w:pStyle w:val="a3"/>
        <w:ind w:firstLine="709"/>
        <w:jc w:val="both"/>
      </w:pPr>
      <w:r w:rsidRPr="005A0531">
        <w:t>"Мат или не мат". Приводится ряд положений, в которых ученики должны определить: дан ли мат черному королю. "Первый шах". Игра проводится всеми фигурами из начального положения. Выигрывает тот, кто объявит первый шах. "Рокировка". Ученики должны определить, можно ли рокировать в тех или иных случаях.</w:t>
      </w:r>
    </w:p>
    <w:p w:rsidR="005F1713" w:rsidRPr="005A0531" w:rsidRDefault="005A0531" w:rsidP="00397BE9">
      <w:pPr>
        <w:pStyle w:val="1"/>
        <w:numPr>
          <w:ilvl w:val="0"/>
          <w:numId w:val="6"/>
        </w:numPr>
        <w:tabs>
          <w:tab w:val="left" w:pos="933"/>
        </w:tabs>
        <w:spacing w:before="0"/>
        <w:ind w:left="0" w:firstLine="709"/>
        <w:jc w:val="both"/>
        <w:rPr>
          <w:sz w:val="24"/>
          <w:szCs w:val="24"/>
        </w:rPr>
      </w:pPr>
      <w:r w:rsidRPr="005A0531">
        <w:rPr>
          <w:sz w:val="24"/>
          <w:szCs w:val="24"/>
        </w:rPr>
        <w:t>Методы атаки на короля. Игра всеми фигурами из начального</w:t>
      </w:r>
      <w:r w:rsidRPr="005A0531">
        <w:rPr>
          <w:spacing w:val="-9"/>
          <w:sz w:val="24"/>
          <w:szCs w:val="24"/>
        </w:rPr>
        <w:t xml:space="preserve"> </w:t>
      </w:r>
      <w:r w:rsidRPr="005A0531">
        <w:rPr>
          <w:sz w:val="24"/>
          <w:szCs w:val="24"/>
        </w:rPr>
        <w:t>положения.</w:t>
      </w:r>
    </w:p>
    <w:p w:rsidR="005F1713" w:rsidRPr="005A0531" w:rsidRDefault="005A0531" w:rsidP="00397BE9">
      <w:pPr>
        <w:pStyle w:val="a3"/>
        <w:ind w:firstLine="709"/>
        <w:jc w:val="both"/>
      </w:pPr>
      <w:r w:rsidRPr="005A0531">
        <w:t>Самые общие представления о том, как начинать шахматную партию. Детский мат и методы защиты от детского мата. Опасная диагональ. Спёртый мат. Разрушающие жертвы ради атаки на короля.</w:t>
      </w:r>
    </w:p>
    <w:p w:rsidR="005F1713" w:rsidRPr="005A0531" w:rsidRDefault="005A0531" w:rsidP="00397BE9">
      <w:pPr>
        <w:ind w:firstLine="709"/>
        <w:jc w:val="both"/>
        <w:rPr>
          <w:i/>
          <w:sz w:val="24"/>
          <w:szCs w:val="24"/>
        </w:rPr>
      </w:pPr>
      <w:r w:rsidRPr="005A0531">
        <w:rPr>
          <w:spacing w:val="-60"/>
          <w:sz w:val="24"/>
          <w:szCs w:val="24"/>
          <w:u w:val="single"/>
        </w:rPr>
        <w:t xml:space="preserve"> </w:t>
      </w:r>
      <w:r w:rsidRPr="005A0531">
        <w:rPr>
          <w:i/>
          <w:sz w:val="24"/>
          <w:szCs w:val="24"/>
          <w:u w:val="single"/>
        </w:rPr>
        <w:t>Дидактические игры и задания</w:t>
      </w:r>
    </w:p>
    <w:p w:rsidR="005F1713" w:rsidRPr="005A0531" w:rsidRDefault="005A0531" w:rsidP="00397BE9">
      <w:pPr>
        <w:pStyle w:val="a3"/>
        <w:ind w:firstLine="709"/>
        <w:jc w:val="both"/>
      </w:pPr>
      <w:r w:rsidRPr="005A0531">
        <w:t>"Два хода". Для того чтобы ученик научился создавать и реализовывать угрозы, он играет с педагогом следующим образом: на каждый ход учителя ученик отвечает двумя своими ходами.</w:t>
      </w:r>
    </w:p>
    <w:p w:rsidR="005F1713" w:rsidRPr="005A0531" w:rsidRDefault="005A0531" w:rsidP="00397BE9">
      <w:pPr>
        <w:pStyle w:val="a3"/>
        <w:ind w:firstLine="709"/>
        <w:jc w:val="both"/>
      </w:pPr>
      <w:r w:rsidRPr="005A0531">
        <w:t>«Игра на уничтожение» - важнейшая игра курса. У ребёнка формируется внутренний план действий, развивается аналитико-синтетическая функция мышления и др. Педагог играет с учениками ограниченным числом фигур. Выигрывает тот, кто побьёт все фигуры противника.</w:t>
      </w:r>
    </w:p>
    <w:p w:rsidR="005F1713" w:rsidRPr="005A0531" w:rsidRDefault="005A0531" w:rsidP="00397BE9">
      <w:pPr>
        <w:pStyle w:val="a3"/>
        <w:ind w:firstLine="709"/>
        <w:jc w:val="both"/>
      </w:pPr>
      <w:r w:rsidRPr="005A0531">
        <w:t>«Один в поле воин». Белая фигура должна побить чёрные фигуры, расположенные на шахматной доске, уничтожая каждым ходом по фигуре</w:t>
      </w:r>
    </w:p>
    <w:p w:rsidR="005F1713" w:rsidRPr="005A0531" w:rsidRDefault="005A0531" w:rsidP="00397BE9">
      <w:pPr>
        <w:pStyle w:val="a3"/>
        <w:ind w:firstLine="709"/>
        <w:jc w:val="both"/>
      </w:pPr>
      <w:r w:rsidRPr="005A0531">
        <w:t>«Лабиринт» Белая фигура должна достичь определенной клетки шахматной доски, не становясь на заминированные» поля и не перепрыгивая</w:t>
      </w:r>
      <w:r w:rsidRPr="005A0531">
        <w:rPr>
          <w:spacing w:val="-1"/>
        </w:rPr>
        <w:t xml:space="preserve"> </w:t>
      </w:r>
      <w:r w:rsidRPr="005A0531">
        <w:t>их.</w:t>
      </w:r>
    </w:p>
    <w:p w:rsidR="005F1713" w:rsidRPr="005A0531" w:rsidRDefault="005A0531" w:rsidP="00397BE9">
      <w:pPr>
        <w:pStyle w:val="a3"/>
        <w:ind w:firstLine="709"/>
        <w:jc w:val="both"/>
      </w:pPr>
      <w:r w:rsidRPr="005A0531">
        <w:t>«Кратчайший путь». За минимальное число ходов белая фигура должна достичь определенной клетки шахматной доски.</w:t>
      </w:r>
    </w:p>
    <w:p w:rsidR="005F1713" w:rsidRPr="005A0531" w:rsidRDefault="005A0531" w:rsidP="00397BE9">
      <w:pPr>
        <w:pStyle w:val="a3"/>
        <w:ind w:firstLine="709"/>
        <w:jc w:val="both"/>
      </w:pPr>
      <w:r w:rsidRPr="005A0531">
        <w:t>«Двойной удар». Белой фигурой надо напасть одновременно на две чёрные фигуры.</w:t>
      </w:r>
    </w:p>
    <w:p w:rsidR="005F1713" w:rsidRPr="005A0531" w:rsidRDefault="005A0531" w:rsidP="00397BE9">
      <w:pPr>
        <w:pStyle w:val="a3"/>
        <w:ind w:firstLine="709"/>
        <w:jc w:val="both"/>
      </w:pPr>
      <w:r w:rsidRPr="005A0531">
        <w:t>«Взятие». Из нескольких возможных взятий надо выбрать лучшее – побить незащищенную фигуру.</w:t>
      </w:r>
    </w:p>
    <w:p w:rsidR="005F1713" w:rsidRPr="005A0531" w:rsidRDefault="005A0531" w:rsidP="00397BE9">
      <w:pPr>
        <w:pStyle w:val="a3"/>
        <w:ind w:firstLine="709"/>
        <w:jc w:val="both"/>
      </w:pPr>
      <w:r w:rsidRPr="005A0531">
        <w:t>«Защита». Здесь нужно одной белой фигурой защитить другую, стоящую под боем.</w:t>
      </w:r>
    </w:p>
    <w:p w:rsidR="005F1713" w:rsidRPr="005A0531" w:rsidRDefault="005F1713" w:rsidP="00397BE9">
      <w:pPr>
        <w:ind w:firstLine="709"/>
        <w:jc w:val="both"/>
        <w:rPr>
          <w:sz w:val="24"/>
          <w:szCs w:val="24"/>
        </w:rPr>
        <w:sectPr w:rsidR="005F1713" w:rsidRPr="005A0531" w:rsidSect="005A0531">
          <w:pgSz w:w="11910" w:h="16850"/>
          <w:pgMar w:top="720" w:right="720" w:bottom="720" w:left="720" w:header="0" w:footer="221" w:gutter="0"/>
          <w:cols w:space="720"/>
        </w:sectPr>
      </w:pPr>
    </w:p>
    <w:p w:rsidR="005F1713" w:rsidRPr="005A0531" w:rsidRDefault="005A0531" w:rsidP="005A0531">
      <w:pPr>
        <w:pStyle w:val="1"/>
        <w:numPr>
          <w:ilvl w:val="1"/>
          <w:numId w:val="6"/>
        </w:numPr>
        <w:tabs>
          <w:tab w:val="left" w:pos="1579"/>
        </w:tabs>
        <w:spacing w:before="0"/>
        <w:ind w:left="0" w:firstLine="720"/>
        <w:rPr>
          <w:sz w:val="24"/>
          <w:szCs w:val="24"/>
        </w:rPr>
      </w:pPr>
      <w:bookmarkStart w:id="4" w:name="_TOC_250001"/>
      <w:r w:rsidRPr="005A0531">
        <w:rPr>
          <w:sz w:val="24"/>
          <w:szCs w:val="24"/>
        </w:rPr>
        <w:lastRenderedPageBreak/>
        <w:t>Календарно-тематическое</w:t>
      </w:r>
      <w:r w:rsidRPr="005A0531">
        <w:rPr>
          <w:spacing w:val="-1"/>
          <w:sz w:val="24"/>
          <w:szCs w:val="24"/>
        </w:rPr>
        <w:t xml:space="preserve"> </w:t>
      </w:r>
      <w:bookmarkEnd w:id="4"/>
      <w:r w:rsidRPr="005A0531">
        <w:rPr>
          <w:sz w:val="24"/>
          <w:szCs w:val="24"/>
        </w:rPr>
        <w:t>планирование.</w:t>
      </w:r>
    </w:p>
    <w:p w:rsidR="005F1713" w:rsidRPr="005A0531" w:rsidRDefault="005F1713" w:rsidP="005A0531">
      <w:pPr>
        <w:pStyle w:val="a3"/>
        <w:ind w:firstLine="720"/>
        <w:rPr>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1"/>
        <w:gridCol w:w="1812"/>
        <w:gridCol w:w="747"/>
        <w:gridCol w:w="6377"/>
        <w:gridCol w:w="823"/>
      </w:tblGrid>
      <w:tr w:rsidR="005D5B8F" w:rsidRPr="005D5B8F" w:rsidTr="005D5B8F">
        <w:trPr>
          <w:trHeight w:val="554"/>
        </w:trPr>
        <w:tc>
          <w:tcPr>
            <w:tcW w:w="703" w:type="dxa"/>
            <w:vAlign w:val="center"/>
          </w:tcPr>
          <w:p w:rsidR="005D5B8F" w:rsidRPr="005D5B8F" w:rsidRDefault="005D5B8F" w:rsidP="005D5B8F">
            <w:pPr>
              <w:pStyle w:val="TableParagraph"/>
              <w:ind w:left="0"/>
              <w:jc w:val="center"/>
              <w:rPr>
                <w:b/>
                <w:sz w:val="24"/>
                <w:szCs w:val="24"/>
              </w:rPr>
            </w:pPr>
            <w:r w:rsidRPr="005D5B8F">
              <w:rPr>
                <w:b/>
                <w:sz w:val="24"/>
                <w:szCs w:val="24"/>
              </w:rPr>
              <w:t>№ п/п</w:t>
            </w:r>
          </w:p>
        </w:tc>
        <w:tc>
          <w:tcPr>
            <w:tcW w:w="1815" w:type="dxa"/>
            <w:vAlign w:val="center"/>
          </w:tcPr>
          <w:p w:rsidR="005D5B8F" w:rsidRPr="005D5B8F" w:rsidRDefault="005D5B8F" w:rsidP="005D5B8F">
            <w:pPr>
              <w:pStyle w:val="TableParagraph"/>
              <w:ind w:left="0"/>
              <w:rPr>
                <w:b/>
                <w:sz w:val="24"/>
                <w:szCs w:val="24"/>
              </w:rPr>
            </w:pPr>
            <w:r w:rsidRPr="005D5B8F">
              <w:rPr>
                <w:b/>
                <w:sz w:val="24"/>
                <w:szCs w:val="24"/>
              </w:rPr>
              <w:t>Тема занятия</w:t>
            </w:r>
          </w:p>
        </w:tc>
        <w:tc>
          <w:tcPr>
            <w:tcW w:w="748" w:type="dxa"/>
            <w:vAlign w:val="center"/>
          </w:tcPr>
          <w:p w:rsidR="005D5B8F" w:rsidRPr="005D5B8F" w:rsidRDefault="005D5B8F" w:rsidP="005D5B8F">
            <w:pPr>
              <w:pStyle w:val="TableParagraph"/>
              <w:ind w:left="0"/>
              <w:jc w:val="center"/>
              <w:rPr>
                <w:b/>
                <w:sz w:val="24"/>
                <w:szCs w:val="24"/>
              </w:rPr>
            </w:pPr>
            <w:r w:rsidRPr="005D5B8F">
              <w:rPr>
                <w:b/>
                <w:sz w:val="24"/>
                <w:szCs w:val="24"/>
              </w:rPr>
              <w:t>Кол-во часов</w:t>
            </w:r>
          </w:p>
        </w:tc>
        <w:tc>
          <w:tcPr>
            <w:tcW w:w="6389" w:type="dxa"/>
            <w:vAlign w:val="center"/>
          </w:tcPr>
          <w:p w:rsidR="005D5B8F" w:rsidRPr="005D5B8F" w:rsidRDefault="005D5B8F" w:rsidP="005D5B8F">
            <w:pPr>
              <w:pStyle w:val="TableParagraph"/>
              <w:ind w:left="0"/>
              <w:rPr>
                <w:b/>
                <w:sz w:val="24"/>
                <w:szCs w:val="24"/>
              </w:rPr>
            </w:pPr>
            <w:r w:rsidRPr="005D5B8F">
              <w:rPr>
                <w:b/>
                <w:sz w:val="24"/>
                <w:szCs w:val="24"/>
              </w:rPr>
              <w:t>Элементы содержания</w:t>
            </w:r>
          </w:p>
        </w:tc>
        <w:tc>
          <w:tcPr>
            <w:tcW w:w="825" w:type="dxa"/>
            <w:vAlign w:val="center"/>
          </w:tcPr>
          <w:p w:rsidR="005D5B8F" w:rsidRPr="005D5B8F" w:rsidRDefault="005D5B8F" w:rsidP="005D5B8F">
            <w:pPr>
              <w:pStyle w:val="TableParagraph"/>
              <w:ind w:left="0"/>
              <w:jc w:val="center"/>
              <w:rPr>
                <w:b/>
                <w:sz w:val="24"/>
                <w:szCs w:val="24"/>
              </w:rPr>
            </w:pPr>
            <w:r w:rsidRPr="005D5B8F">
              <w:rPr>
                <w:b/>
                <w:sz w:val="24"/>
                <w:szCs w:val="24"/>
              </w:rPr>
              <w:t>Примечание</w:t>
            </w:r>
          </w:p>
        </w:tc>
      </w:tr>
      <w:tr w:rsidR="005D5B8F" w:rsidRPr="005D5B8F" w:rsidTr="005D5B8F">
        <w:trPr>
          <w:trHeight w:val="554"/>
        </w:trPr>
        <w:tc>
          <w:tcPr>
            <w:tcW w:w="703" w:type="dxa"/>
            <w:vAlign w:val="center"/>
          </w:tcPr>
          <w:p w:rsidR="005D5B8F" w:rsidRPr="005D5B8F" w:rsidRDefault="005D5B8F" w:rsidP="005D5B8F">
            <w:pPr>
              <w:pStyle w:val="TableParagraph"/>
              <w:numPr>
                <w:ilvl w:val="0"/>
                <w:numId w:val="14"/>
              </w:numPr>
              <w:ind w:left="0" w:firstLine="0"/>
              <w:jc w:val="center"/>
              <w:rPr>
                <w:b/>
                <w:sz w:val="24"/>
                <w:szCs w:val="24"/>
              </w:rPr>
            </w:pPr>
          </w:p>
        </w:tc>
        <w:tc>
          <w:tcPr>
            <w:tcW w:w="1815" w:type="dxa"/>
            <w:vAlign w:val="center"/>
          </w:tcPr>
          <w:p w:rsidR="005D5B8F" w:rsidRPr="005D5B8F" w:rsidRDefault="005D5B8F" w:rsidP="005D5B8F">
            <w:pPr>
              <w:pStyle w:val="TableParagraph"/>
              <w:ind w:left="0"/>
              <w:rPr>
                <w:b/>
                <w:sz w:val="24"/>
                <w:szCs w:val="24"/>
              </w:rPr>
            </w:pPr>
            <w:r w:rsidRPr="005D5B8F">
              <w:rPr>
                <w:b/>
                <w:sz w:val="24"/>
                <w:szCs w:val="24"/>
              </w:rPr>
              <w:t>Волшебный Шахматы.</w:t>
            </w:r>
          </w:p>
          <w:p w:rsidR="005D5B8F" w:rsidRPr="005D5B8F" w:rsidRDefault="005D5B8F" w:rsidP="005D5B8F">
            <w:pPr>
              <w:pStyle w:val="TableParagraph"/>
              <w:ind w:left="0"/>
              <w:rPr>
                <w:b/>
                <w:sz w:val="24"/>
                <w:szCs w:val="24"/>
              </w:rPr>
            </w:pPr>
            <w:r w:rsidRPr="005D5B8F">
              <w:rPr>
                <w:b/>
                <w:sz w:val="24"/>
                <w:szCs w:val="24"/>
              </w:rPr>
              <w:t>Шахматная доска.</w:t>
            </w:r>
          </w:p>
        </w:tc>
        <w:tc>
          <w:tcPr>
            <w:tcW w:w="748" w:type="dxa"/>
            <w:vAlign w:val="center"/>
          </w:tcPr>
          <w:p w:rsidR="005D5B8F" w:rsidRPr="005D5B8F" w:rsidRDefault="005D5B8F" w:rsidP="005D5B8F">
            <w:pPr>
              <w:pStyle w:val="TableParagraph"/>
              <w:ind w:left="0"/>
              <w:jc w:val="center"/>
              <w:rPr>
                <w:sz w:val="24"/>
                <w:szCs w:val="24"/>
              </w:rPr>
            </w:pPr>
            <w:r w:rsidRPr="005D5B8F">
              <w:rPr>
                <w:sz w:val="24"/>
                <w:szCs w:val="24"/>
              </w:rPr>
              <w:t>1</w:t>
            </w:r>
          </w:p>
        </w:tc>
        <w:tc>
          <w:tcPr>
            <w:tcW w:w="6389" w:type="dxa"/>
          </w:tcPr>
          <w:p w:rsidR="005D5B8F" w:rsidRPr="005D5B8F" w:rsidRDefault="005D5B8F" w:rsidP="005D5B8F">
            <w:pPr>
              <w:pStyle w:val="TableParagraph"/>
              <w:ind w:left="0"/>
              <w:rPr>
                <w:sz w:val="24"/>
                <w:szCs w:val="24"/>
              </w:rPr>
            </w:pPr>
            <w:r w:rsidRPr="005D5B8F">
              <w:rPr>
                <w:sz w:val="24"/>
                <w:szCs w:val="24"/>
              </w:rPr>
              <w:t>Знакомство детей с шахматами. Легенда о возникновении шахмат. Основные вехи истории шахмат, их место в мировой культуре.</w:t>
            </w:r>
          </w:p>
          <w:p w:rsidR="005D5B8F" w:rsidRPr="005D5B8F" w:rsidRDefault="005D5B8F" w:rsidP="005D5B8F">
            <w:pPr>
              <w:pStyle w:val="TableParagraph"/>
              <w:ind w:left="0"/>
              <w:rPr>
                <w:sz w:val="24"/>
                <w:szCs w:val="24"/>
              </w:rPr>
            </w:pPr>
            <w:r w:rsidRPr="005D5B8F">
              <w:rPr>
                <w:sz w:val="24"/>
                <w:szCs w:val="24"/>
              </w:rPr>
              <w:t>Две армии на шахматной доске. Соперники, противники, партнёры. Расположение доски перед началом игры.</w:t>
            </w:r>
          </w:p>
          <w:p w:rsidR="005D5B8F" w:rsidRPr="005D5B8F" w:rsidRDefault="005D5B8F" w:rsidP="005D5B8F">
            <w:pPr>
              <w:pStyle w:val="TableParagraph"/>
              <w:ind w:left="0"/>
              <w:rPr>
                <w:sz w:val="24"/>
                <w:szCs w:val="24"/>
              </w:rPr>
            </w:pPr>
            <w:r w:rsidRPr="005D5B8F">
              <w:rPr>
                <w:sz w:val="24"/>
                <w:szCs w:val="24"/>
              </w:rPr>
              <w:t>Шахматные поля. Горизонтали, вертикали, диагонали.</w:t>
            </w:r>
          </w:p>
        </w:tc>
        <w:tc>
          <w:tcPr>
            <w:tcW w:w="825" w:type="dxa"/>
            <w:vAlign w:val="center"/>
          </w:tcPr>
          <w:p w:rsidR="005D5B8F" w:rsidRPr="005D5B8F" w:rsidRDefault="005D5B8F" w:rsidP="005D5B8F">
            <w:pPr>
              <w:pStyle w:val="TableParagraph"/>
              <w:ind w:left="0"/>
              <w:jc w:val="center"/>
              <w:rPr>
                <w:sz w:val="24"/>
                <w:szCs w:val="24"/>
              </w:rPr>
            </w:pPr>
            <w:r w:rsidRPr="005D5B8F">
              <w:rPr>
                <w:sz w:val="24"/>
                <w:szCs w:val="24"/>
              </w:rPr>
              <w:t>практика</w:t>
            </w:r>
          </w:p>
        </w:tc>
      </w:tr>
      <w:tr w:rsidR="005D5B8F" w:rsidRPr="005D5B8F" w:rsidTr="005D5B8F">
        <w:trPr>
          <w:trHeight w:val="554"/>
        </w:trPr>
        <w:tc>
          <w:tcPr>
            <w:tcW w:w="703" w:type="dxa"/>
            <w:vAlign w:val="center"/>
          </w:tcPr>
          <w:p w:rsidR="005D5B8F" w:rsidRPr="005D5B8F" w:rsidRDefault="005D5B8F" w:rsidP="005D5B8F">
            <w:pPr>
              <w:pStyle w:val="TableParagraph"/>
              <w:numPr>
                <w:ilvl w:val="0"/>
                <w:numId w:val="14"/>
              </w:numPr>
              <w:ind w:left="0" w:firstLine="0"/>
              <w:jc w:val="center"/>
              <w:rPr>
                <w:b/>
                <w:sz w:val="24"/>
                <w:szCs w:val="24"/>
              </w:rPr>
            </w:pPr>
          </w:p>
        </w:tc>
        <w:tc>
          <w:tcPr>
            <w:tcW w:w="1815" w:type="dxa"/>
            <w:vAlign w:val="center"/>
          </w:tcPr>
          <w:p w:rsidR="005D5B8F" w:rsidRPr="005D5B8F" w:rsidRDefault="005D5B8F" w:rsidP="005D5B8F">
            <w:pPr>
              <w:pStyle w:val="TableParagraph"/>
              <w:ind w:left="0"/>
              <w:rPr>
                <w:b/>
                <w:sz w:val="24"/>
                <w:szCs w:val="24"/>
              </w:rPr>
            </w:pPr>
            <w:r w:rsidRPr="005D5B8F">
              <w:rPr>
                <w:b/>
                <w:sz w:val="24"/>
                <w:szCs w:val="24"/>
              </w:rPr>
              <w:t>Шахматная нотация.</w:t>
            </w:r>
          </w:p>
        </w:tc>
        <w:tc>
          <w:tcPr>
            <w:tcW w:w="748" w:type="dxa"/>
            <w:vAlign w:val="center"/>
          </w:tcPr>
          <w:p w:rsidR="005D5B8F" w:rsidRPr="005D5B8F" w:rsidRDefault="005D5B8F" w:rsidP="005D5B8F">
            <w:pPr>
              <w:pStyle w:val="TableParagraph"/>
              <w:ind w:left="0"/>
              <w:jc w:val="center"/>
              <w:rPr>
                <w:sz w:val="24"/>
                <w:szCs w:val="24"/>
              </w:rPr>
            </w:pPr>
            <w:r w:rsidRPr="005D5B8F">
              <w:rPr>
                <w:sz w:val="24"/>
                <w:szCs w:val="24"/>
              </w:rPr>
              <w:t>1</w:t>
            </w:r>
          </w:p>
        </w:tc>
        <w:tc>
          <w:tcPr>
            <w:tcW w:w="6389" w:type="dxa"/>
          </w:tcPr>
          <w:p w:rsidR="005D5B8F" w:rsidRPr="005D5B8F" w:rsidRDefault="005D5B8F" w:rsidP="005D5B8F">
            <w:pPr>
              <w:pStyle w:val="TableParagraph"/>
              <w:ind w:left="0"/>
              <w:rPr>
                <w:sz w:val="24"/>
                <w:szCs w:val="24"/>
              </w:rPr>
            </w:pPr>
            <w:r w:rsidRPr="005D5B8F">
              <w:rPr>
                <w:sz w:val="24"/>
                <w:szCs w:val="24"/>
              </w:rPr>
              <w:t>Обозначение вертикалей и горизонталей на шахматной доске.</w:t>
            </w:r>
          </w:p>
          <w:p w:rsidR="005D5B8F" w:rsidRPr="005D5B8F" w:rsidRDefault="005D5B8F" w:rsidP="005D5B8F">
            <w:pPr>
              <w:pStyle w:val="TableParagraph"/>
              <w:ind w:left="0"/>
              <w:rPr>
                <w:sz w:val="24"/>
                <w:szCs w:val="24"/>
              </w:rPr>
            </w:pPr>
            <w:r w:rsidRPr="005D5B8F">
              <w:rPr>
                <w:sz w:val="24"/>
                <w:szCs w:val="24"/>
              </w:rPr>
              <w:t>«Адрес» поля как места пересечений вертикали и горизонтали. Диаграмма. Центр и угловые поля.</w:t>
            </w:r>
          </w:p>
        </w:tc>
        <w:tc>
          <w:tcPr>
            <w:tcW w:w="825" w:type="dxa"/>
            <w:vAlign w:val="center"/>
          </w:tcPr>
          <w:p w:rsidR="005D5B8F" w:rsidRPr="005D5B8F" w:rsidRDefault="005D5B8F" w:rsidP="005D5B8F">
            <w:pPr>
              <w:pStyle w:val="TableParagraph"/>
              <w:ind w:left="0"/>
              <w:jc w:val="center"/>
              <w:rPr>
                <w:sz w:val="24"/>
                <w:szCs w:val="24"/>
              </w:rPr>
            </w:pPr>
            <w:r w:rsidRPr="005D5B8F">
              <w:rPr>
                <w:sz w:val="24"/>
                <w:szCs w:val="24"/>
              </w:rPr>
              <w:t>теория</w:t>
            </w:r>
          </w:p>
        </w:tc>
      </w:tr>
      <w:tr w:rsidR="005D5B8F" w:rsidRPr="005D5B8F" w:rsidTr="005D5B8F">
        <w:trPr>
          <w:trHeight w:val="554"/>
        </w:trPr>
        <w:tc>
          <w:tcPr>
            <w:tcW w:w="703" w:type="dxa"/>
            <w:vAlign w:val="center"/>
          </w:tcPr>
          <w:p w:rsidR="005D5B8F" w:rsidRPr="005D5B8F" w:rsidRDefault="005D5B8F" w:rsidP="005D5B8F">
            <w:pPr>
              <w:pStyle w:val="TableParagraph"/>
              <w:numPr>
                <w:ilvl w:val="0"/>
                <w:numId w:val="14"/>
              </w:numPr>
              <w:ind w:left="0" w:firstLine="0"/>
              <w:jc w:val="center"/>
              <w:rPr>
                <w:b/>
                <w:sz w:val="24"/>
                <w:szCs w:val="24"/>
              </w:rPr>
            </w:pPr>
          </w:p>
        </w:tc>
        <w:tc>
          <w:tcPr>
            <w:tcW w:w="1815" w:type="dxa"/>
            <w:vAlign w:val="center"/>
          </w:tcPr>
          <w:p w:rsidR="005D5B8F" w:rsidRPr="005D5B8F" w:rsidRDefault="005D5B8F" w:rsidP="005D5B8F">
            <w:pPr>
              <w:pStyle w:val="TableParagraph"/>
              <w:ind w:left="0"/>
              <w:rPr>
                <w:b/>
                <w:sz w:val="24"/>
                <w:szCs w:val="24"/>
              </w:rPr>
            </w:pPr>
            <w:r w:rsidRPr="005D5B8F">
              <w:rPr>
                <w:b/>
                <w:sz w:val="24"/>
                <w:szCs w:val="24"/>
              </w:rPr>
              <w:t>Шахматные фигуры.</w:t>
            </w:r>
          </w:p>
        </w:tc>
        <w:tc>
          <w:tcPr>
            <w:tcW w:w="748" w:type="dxa"/>
            <w:vAlign w:val="center"/>
          </w:tcPr>
          <w:p w:rsidR="005D5B8F" w:rsidRPr="005D5B8F" w:rsidRDefault="005D5B8F" w:rsidP="005D5B8F">
            <w:pPr>
              <w:pStyle w:val="TableParagraph"/>
              <w:ind w:left="0"/>
              <w:jc w:val="center"/>
              <w:rPr>
                <w:sz w:val="24"/>
                <w:szCs w:val="24"/>
              </w:rPr>
            </w:pPr>
            <w:r w:rsidRPr="005D5B8F">
              <w:rPr>
                <w:sz w:val="24"/>
                <w:szCs w:val="24"/>
              </w:rPr>
              <w:t>1</w:t>
            </w:r>
          </w:p>
        </w:tc>
        <w:tc>
          <w:tcPr>
            <w:tcW w:w="6389" w:type="dxa"/>
          </w:tcPr>
          <w:p w:rsidR="005D5B8F" w:rsidRPr="005D5B8F" w:rsidRDefault="005D5B8F" w:rsidP="005D5B8F">
            <w:pPr>
              <w:pStyle w:val="TableParagraph"/>
              <w:ind w:left="0"/>
              <w:rPr>
                <w:sz w:val="24"/>
                <w:szCs w:val="24"/>
              </w:rPr>
            </w:pPr>
            <w:r w:rsidRPr="005D5B8F">
              <w:rPr>
                <w:sz w:val="24"/>
                <w:szCs w:val="24"/>
              </w:rPr>
              <w:t>Две армии – белая и чёрная. Фигуры и пешки.</w:t>
            </w:r>
          </w:p>
        </w:tc>
        <w:tc>
          <w:tcPr>
            <w:tcW w:w="825" w:type="dxa"/>
            <w:vAlign w:val="center"/>
          </w:tcPr>
          <w:p w:rsidR="005D5B8F" w:rsidRPr="005D5B8F" w:rsidRDefault="005D5B8F" w:rsidP="005D5B8F">
            <w:pPr>
              <w:pStyle w:val="TableParagraph"/>
              <w:ind w:left="0"/>
              <w:jc w:val="center"/>
              <w:rPr>
                <w:sz w:val="24"/>
                <w:szCs w:val="24"/>
              </w:rPr>
            </w:pPr>
            <w:r w:rsidRPr="005D5B8F">
              <w:rPr>
                <w:sz w:val="24"/>
                <w:szCs w:val="24"/>
              </w:rPr>
              <w:t>теория</w:t>
            </w:r>
          </w:p>
        </w:tc>
      </w:tr>
      <w:tr w:rsidR="005D5B8F" w:rsidRPr="005D5B8F" w:rsidTr="005D5B8F">
        <w:trPr>
          <w:trHeight w:val="554"/>
        </w:trPr>
        <w:tc>
          <w:tcPr>
            <w:tcW w:w="703" w:type="dxa"/>
            <w:vAlign w:val="center"/>
          </w:tcPr>
          <w:p w:rsidR="005D5B8F" w:rsidRPr="005D5B8F" w:rsidRDefault="005D5B8F" w:rsidP="005D5B8F">
            <w:pPr>
              <w:pStyle w:val="TableParagraph"/>
              <w:numPr>
                <w:ilvl w:val="0"/>
                <w:numId w:val="14"/>
              </w:numPr>
              <w:ind w:left="0" w:firstLine="0"/>
              <w:jc w:val="center"/>
              <w:rPr>
                <w:b/>
                <w:sz w:val="24"/>
                <w:szCs w:val="24"/>
              </w:rPr>
            </w:pPr>
          </w:p>
        </w:tc>
        <w:tc>
          <w:tcPr>
            <w:tcW w:w="1815" w:type="dxa"/>
            <w:vAlign w:val="center"/>
          </w:tcPr>
          <w:p w:rsidR="005D5B8F" w:rsidRPr="005D5B8F" w:rsidRDefault="005D5B8F" w:rsidP="005D5B8F">
            <w:pPr>
              <w:pStyle w:val="TableParagraph"/>
              <w:ind w:left="0"/>
              <w:rPr>
                <w:b/>
                <w:sz w:val="24"/>
                <w:szCs w:val="24"/>
              </w:rPr>
            </w:pPr>
            <w:r w:rsidRPr="005D5B8F">
              <w:rPr>
                <w:b/>
                <w:sz w:val="24"/>
                <w:szCs w:val="24"/>
              </w:rPr>
              <w:t>Начальное положение.</w:t>
            </w:r>
          </w:p>
        </w:tc>
        <w:tc>
          <w:tcPr>
            <w:tcW w:w="748" w:type="dxa"/>
            <w:vAlign w:val="center"/>
          </w:tcPr>
          <w:p w:rsidR="005D5B8F" w:rsidRPr="005D5B8F" w:rsidRDefault="005D5B8F" w:rsidP="005D5B8F">
            <w:pPr>
              <w:pStyle w:val="TableParagraph"/>
              <w:ind w:left="0"/>
              <w:jc w:val="center"/>
              <w:rPr>
                <w:sz w:val="24"/>
                <w:szCs w:val="24"/>
              </w:rPr>
            </w:pPr>
            <w:r w:rsidRPr="005D5B8F">
              <w:rPr>
                <w:sz w:val="24"/>
                <w:szCs w:val="24"/>
              </w:rPr>
              <w:t>1</w:t>
            </w:r>
          </w:p>
        </w:tc>
        <w:tc>
          <w:tcPr>
            <w:tcW w:w="6389" w:type="dxa"/>
          </w:tcPr>
          <w:p w:rsidR="005D5B8F" w:rsidRPr="005D5B8F" w:rsidRDefault="005D5B8F" w:rsidP="005D5B8F">
            <w:pPr>
              <w:pStyle w:val="TableParagraph"/>
              <w:ind w:left="0"/>
              <w:rPr>
                <w:sz w:val="24"/>
                <w:szCs w:val="24"/>
              </w:rPr>
            </w:pPr>
            <w:r w:rsidRPr="005D5B8F">
              <w:rPr>
                <w:sz w:val="24"/>
                <w:szCs w:val="24"/>
              </w:rPr>
              <w:t>В какой последовательности расставлять фигуры и пешки на</w:t>
            </w:r>
          </w:p>
          <w:p w:rsidR="005D5B8F" w:rsidRPr="005D5B8F" w:rsidRDefault="005D5B8F" w:rsidP="005D5B8F">
            <w:pPr>
              <w:pStyle w:val="TableParagraph"/>
              <w:ind w:left="0"/>
              <w:rPr>
                <w:sz w:val="24"/>
                <w:szCs w:val="24"/>
              </w:rPr>
            </w:pPr>
            <w:r w:rsidRPr="005D5B8F">
              <w:rPr>
                <w:sz w:val="24"/>
                <w:szCs w:val="24"/>
              </w:rPr>
              <w:t>доске, чтобы не ошибиться. «Ферзь любит свой цвет, а король – чужой цвет».</w:t>
            </w:r>
          </w:p>
        </w:tc>
        <w:tc>
          <w:tcPr>
            <w:tcW w:w="825" w:type="dxa"/>
            <w:vAlign w:val="center"/>
          </w:tcPr>
          <w:p w:rsidR="005D5B8F" w:rsidRPr="005D5B8F" w:rsidRDefault="005D5B8F" w:rsidP="005D5B8F">
            <w:pPr>
              <w:pStyle w:val="TableParagraph"/>
              <w:ind w:left="0"/>
              <w:jc w:val="center"/>
              <w:rPr>
                <w:sz w:val="24"/>
                <w:szCs w:val="24"/>
              </w:rPr>
            </w:pPr>
            <w:r w:rsidRPr="005D5B8F">
              <w:rPr>
                <w:sz w:val="24"/>
                <w:szCs w:val="24"/>
              </w:rPr>
              <w:t>практика</w:t>
            </w:r>
          </w:p>
        </w:tc>
      </w:tr>
      <w:tr w:rsidR="005D5B8F" w:rsidRPr="005D5B8F" w:rsidTr="005D5B8F">
        <w:trPr>
          <w:trHeight w:val="554"/>
        </w:trPr>
        <w:tc>
          <w:tcPr>
            <w:tcW w:w="703" w:type="dxa"/>
            <w:vAlign w:val="center"/>
          </w:tcPr>
          <w:p w:rsidR="005D5B8F" w:rsidRPr="005D5B8F" w:rsidRDefault="005D5B8F" w:rsidP="005D5B8F">
            <w:pPr>
              <w:pStyle w:val="TableParagraph"/>
              <w:numPr>
                <w:ilvl w:val="0"/>
                <w:numId w:val="14"/>
              </w:numPr>
              <w:ind w:left="0" w:firstLine="0"/>
              <w:jc w:val="center"/>
              <w:rPr>
                <w:b/>
                <w:sz w:val="24"/>
                <w:szCs w:val="24"/>
              </w:rPr>
            </w:pPr>
          </w:p>
        </w:tc>
        <w:tc>
          <w:tcPr>
            <w:tcW w:w="1815" w:type="dxa"/>
            <w:vAlign w:val="center"/>
          </w:tcPr>
          <w:p w:rsidR="005D5B8F" w:rsidRPr="005D5B8F" w:rsidRDefault="005D5B8F" w:rsidP="005D5B8F">
            <w:pPr>
              <w:pStyle w:val="TableParagraph"/>
              <w:ind w:left="0"/>
              <w:rPr>
                <w:b/>
                <w:sz w:val="24"/>
                <w:szCs w:val="24"/>
              </w:rPr>
            </w:pPr>
            <w:r w:rsidRPr="005D5B8F">
              <w:rPr>
                <w:b/>
                <w:sz w:val="24"/>
                <w:szCs w:val="24"/>
              </w:rPr>
              <w:t>Пешка.</w:t>
            </w:r>
          </w:p>
        </w:tc>
        <w:tc>
          <w:tcPr>
            <w:tcW w:w="748" w:type="dxa"/>
            <w:vAlign w:val="center"/>
          </w:tcPr>
          <w:p w:rsidR="005D5B8F" w:rsidRPr="005D5B8F" w:rsidRDefault="005D5B8F" w:rsidP="005D5B8F">
            <w:pPr>
              <w:pStyle w:val="TableParagraph"/>
              <w:ind w:left="0"/>
              <w:jc w:val="center"/>
              <w:rPr>
                <w:sz w:val="24"/>
                <w:szCs w:val="24"/>
              </w:rPr>
            </w:pPr>
            <w:r w:rsidRPr="005D5B8F">
              <w:rPr>
                <w:sz w:val="24"/>
                <w:szCs w:val="24"/>
              </w:rPr>
              <w:t>1</w:t>
            </w:r>
          </w:p>
        </w:tc>
        <w:tc>
          <w:tcPr>
            <w:tcW w:w="6389" w:type="dxa"/>
          </w:tcPr>
          <w:p w:rsidR="005D5B8F" w:rsidRPr="005D5B8F" w:rsidRDefault="005D5B8F" w:rsidP="005D5B8F">
            <w:pPr>
              <w:pStyle w:val="TableParagraph"/>
              <w:ind w:left="0"/>
              <w:rPr>
                <w:sz w:val="24"/>
                <w:szCs w:val="24"/>
              </w:rPr>
            </w:pPr>
            <w:r w:rsidRPr="005D5B8F">
              <w:rPr>
                <w:sz w:val="24"/>
                <w:szCs w:val="24"/>
              </w:rPr>
              <w:t>Пешка-душа партии. Сколько пешек на доске и как они</w:t>
            </w:r>
          </w:p>
          <w:p w:rsidR="005D5B8F" w:rsidRPr="005D5B8F" w:rsidRDefault="005D5B8F" w:rsidP="005D5B8F">
            <w:pPr>
              <w:pStyle w:val="TableParagraph"/>
              <w:ind w:left="0"/>
              <w:rPr>
                <w:sz w:val="24"/>
                <w:szCs w:val="24"/>
              </w:rPr>
            </w:pPr>
            <w:r w:rsidRPr="005D5B8F">
              <w:rPr>
                <w:sz w:val="24"/>
                <w:szCs w:val="24"/>
              </w:rPr>
              <w:t>называются. Как ходит и бьёт пешка. Правило взятия на проходе. Правило превращения пешки.</w:t>
            </w:r>
          </w:p>
        </w:tc>
        <w:tc>
          <w:tcPr>
            <w:tcW w:w="825" w:type="dxa"/>
            <w:vAlign w:val="center"/>
          </w:tcPr>
          <w:p w:rsidR="005D5B8F" w:rsidRPr="005D5B8F" w:rsidRDefault="005D5B8F" w:rsidP="005D5B8F">
            <w:pPr>
              <w:pStyle w:val="TableParagraph"/>
              <w:ind w:left="0"/>
              <w:jc w:val="center"/>
              <w:rPr>
                <w:sz w:val="24"/>
                <w:szCs w:val="24"/>
              </w:rPr>
            </w:pPr>
            <w:r w:rsidRPr="005D5B8F">
              <w:rPr>
                <w:sz w:val="24"/>
                <w:szCs w:val="24"/>
              </w:rPr>
              <w:t>практика</w:t>
            </w:r>
          </w:p>
        </w:tc>
      </w:tr>
      <w:tr w:rsidR="005D5B8F" w:rsidRPr="005D5B8F" w:rsidTr="005D5B8F">
        <w:trPr>
          <w:trHeight w:val="554"/>
        </w:trPr>
        <w:tc>
          <w:tcPr>
            <w:tcW w:w="703" w:type="dxa"/>
            <w:vAlign w:val="center"/>
          </w:tcPr>
          <w:p w:rsidR="005D5B8F" w:rsidRPr="005D5B8F" w:rsidRDefault="005D5B8F" w:rsidP="005D5B8F">
            <w:pPr>
              <w:pStyle w:val="TableParagraph"/>
              <w:numPr>
                <w:ilvl w:val="0"/>
                <w:numId w:val="14"/>
              </w:numPr>
              <w:ind w:left="0" w:firstLine="0"/>
              <w:jc w:val="center"/>
              <w:rPr>
                <w:b/>
                <w:sz w:val="24"/>
                <w:szCs w:val="24"/>
              </w:rPr>
            </w:pPr>
          </w:p>
        </w:tc>
        <w:tc>
          <w:tcPr>
            <w:tcW w:w="1815" w:type="dxa"/>
            <w:vAlign w:val="center"/>
          </w:tcPr>
          <w:p w:rsidR="005D5B8F" w:rsidRPr="005D5B8F" w:rsidRDefault="005D5B8F" w:rsidP="005D5B8F">
            <w:pPr>
              <w:pStyle w:val="TableParagraph"/>
              <w:ind w:left="0"/>
              <w:rPr>
                <w:b/>
                <w:sz w:val="24"/>
                <w:szCs w:val="24"/>
              </w:rPr>
            </w:pPr>
            <w:r w:rsidRPr="005D5B8F">
              <w:rPr>
                <w:b/>
                <w:sz w:val="24"/>
                <w:szCs w:val="24"/>
              </w:rPr>
              <w:t>Пешка.</w:t>
            </w:r>
          </w:p>
        </w:tc>
        <w:tc>
          <w:tcPr>
            <w:tcW w:w="748" w:type="dxa"/>
            <w:vAlign w:val="center"/>
          </w:tcPr>
          <w:p w:rsidR="005D5B8F" w:rsidRPr="005D5B8F" w:rsidRDefault="005D5B8F" w:rsidP="005D5B8F">
            <w:pPr>
              <w:pStyle w:val="TableParagraph"/>
              <w:ind w:left="0"/>
              <w:jc w:val="center"/>
              <w:rPr>
                <w:sz w:val="24"/>
                <w:szCs w:val="24"/>
              </w:rPr>
            </w:pPr>
            <w:r w:rsidRPr="005D5B8F">
              <w:rPr>
                <w:sz w:val="24"/>
                <w:szCs w:val="24"/>
              </w:rPr>
              <w:t>1</w:t>
            </w:r>
          </w:p>
        </w:tc>
        <w:tc>
          <w:tcPr>
            <w:tcW w:w="6389" w:type="dxa"/>
          </w:tcPr>
          <w:p w:rsidR="005D5B8F" w:rsidRPr="005D5B8F" w:rsidRDefault="005D5B8F" w:rsidP="005D5B8F">
            <w:pPr>
              <w:pStyle w:val="TableParagraph"/>
              <w:ind w:left="0"/>
              <w:rPr>
                <w:sz w:val="24"/>
                <w:szCs w:val="24"/>
              </w:rPr>
            </w:pPr>
            <w:r w:rsidRPr="005D5B8F">
              <w:rPr>
                <w:sz w:val="24"/>
                <w:szCs w:val="24"/>
              </w:rPr>
              <w:t>Проходные пешки. Блокированные пешки. Сдвоенные,</w:t>
            </w:r>
          </w:p>
          <w:p w:rsidR="005D5B8F" w:rsidRPr="005D5B8F" w:rsidRDefault="005D5B8F" w:rsidP="005D5B8F">
            <w:pPr>
              <w:pStyle w:val="TableParagraph"/>
              <w:ind w:left="0"/>
              <w:rPr>
                <w:sz w:val="24"/>
                <w:szCs w:val="24"/>
              </w:rPr>
            </w:pPr>
            <w:r w:rsidRPr="005D5B8F">
              <w:rPr>
                <w:sz w:val="24"/>
                <w:szCs w:val="24"/>
              </w:rPr>
              <w:t>связанные и изолированные пешки. Дидактическая игра «Кто раньше?».</w:t>
            </w:r>
          </w:p>
        </w:tc>
        <w:tc>
          <w:tcPr>
            <w:tcW w:w="825" w:type="dxa"/>
            <w:vAlign w:val="center"/>
          </w:tcPr>
          <w:p w:rsidR="005D5B8F" w:rsidRPr="005D5B8F" w:rsidRDefault="005D5B8F" w:rsidP="005D5B8F">
            <w:pPr>
              <w:pStyle w:val="TableParagraph"/>
              <w:ind w:left="0"/>
              <w:jc w:val="center"/>
              <w:rPr>
                <w:sz w:val="24"/>
                <w:szCs w:val="24"/>
              </w:rPr>
            </w:pPr>
            <w:r w:rsidRPr="005D5B8F">
              <w:rPr>
                <w:sz w:val="24"/>
                <w:szCs w:val="24"/>
              </w:rPr>
              <w:t>практика</w:t>
            </w:r>
          </w:p>
        </w:tc>
      </w:tr>
      <w:tr w:rsidR="005D5B8F" w:rsidRPr="005D5B8F" w:rsidTr="005D5B8F">
        <w:trPr>
          <w:trHeight w:val="554"/>
        </w:trPr>
        <w:tc>
          <w:tcPr>
            <w:tcW w:w="703" w:type="dxa"/>
            <w:vAlign w:val="center"/>
          </w:tcPr>
          <w:p w:rsidR="005D5B8F" w:rsidRPr="005D5B8F" w:rsidRDefault="005D5B8F" w:rsidP="005D5B8F">
            <w:pPr>
              <w:pStyle w:val="TableParagraph"/>
              <w:numPr>
                <w:ilvl w:val="0"/>
                <w:numId w:val="14"/>
              </w:numPr>
              <w:ind w:left="0" w:firstLine="0"/>
              <w:jc w:val="center"/>
              <w:rPr>
                <w:b/>
                <w:sz w:val="24"/>
                <w:szCs w:val="24"/>
              </w:rPr>
            </w:pPr>
          </w:p>
        </w:tc>
        <w:tc>
          <w:tcPr>
            <w:tcW w:w="1815" w:type="dxa"/>
            <w:vAlign w:val="center"/>
          </w:tcPr>
          <w:p w:rsidR="005D5B8F" w:rsidRPr="005D5B8F" w:rsidRDefault="005D5B8F" w:rsidP="005D5B8F">
            <w:pPr>
              <w:pStyle w:val="TableParagraph"/>
              <w:ind w:left="0"/>
              <w:rPr>
                <w:b/>
                <w:sz w:val="24"/>
                <w:szCs w:val="24"/>
              </w:rPr>
            </w:pPr>
            <w:r w:rsidRPr="005D5B8F">
              <w:rPr>
                <w:b/>
                <w:sz w:val="24"/>
                <w:szCs w:val="24"/>
              </w:rPr>
              <w:t>Ладья.</w:t>
            </w:r>
          </w:p>
        </w:tc>
        <w:tc>
          <w:tcPr>
            <w:tcW w:w="748" w:type="dxa"/>
            <w:vAlign w:val="center"/>
          </w:tcPr>
          <w:p w:rsidR="005D5B8F" w:rsidRPr="005D5B8F" w:rsidRDefault="005D5B8F" w:rsidP="005D5B8F">
            <w:pPr>
              <w:pStyle w:val="TableParagraph"/>
              <w:ind w:left="0"/>
              <w:jc w:val="center"/>
              <w:rPr>
                <w:sz w:val="24"/>
                <w:szCs w:val="24"/>
              </w:rPr>
            </w:pPr>
            <w:r w:rsidRPr="005D5B8F">
              <w:rPr>
                <w:sz w:val="24"/>
                <w:szCs w:val="24"/>
              </w:rPr>
              <w:t>1</w:t>
            </w:r>
          </w:p>
        </w:tc>
        <w:tc>
          <w:tcPr>
            <w:tcW w:w="6389" w:type="dxa"/>
          </w:tcPr>
          <w:p w:rsidR="005D5B8F" w:rsidRPr="005D5B8F" w:rsidRDefault="005D5B8F" w:rsidP="005D5B8F">
            <w:pPr>
              <w:pStyle w:val="TableParagraph"/>
              <w:ind w:left="0"/>
              <w:rPr>
                <w:sz w:val="24"/>
                <w:szCs w:val="24"/>
              </w:rPr>
            </w:pPr>
            <w:r w:rsidRPr="005D5B8F">
              <w:rPr>
                <w:sz w:val="24"/>
                <w:szCs w:val="24"/>
              </w:rPr>
              <w:t>Ход ладьёй. Взятие. Дидактические игры «Съешь клубничку»,</w:t>
            </w:r>
          </w:p>
          <w:p w:rsidR="005D5B8F" w:rsidRPr="005D5B8F" w:rsidRDefault="005D5B8F" w:rsidP="005D5B8F">
            <w:pPr>
              <w:pStyle w:val="TableParagraph"/>
              <w:ind w:left="0"/>
              <w:rPr>
                <w:sz w:val="24"/>
                <w:szCs w:val="24"/>
              </w:rPr>
            </w:pPr>
            <w:r w:rsidRPr="005D5B8F">
              <w:rPr>
                <w:sz w:val="24"/>
                <w:szCs w:val="24"/>
              </w:rPr>
              <w:t>«Домик и мухоморы», «Лабиринт».</w:t>
            </w:r>
          </w:p>
        </w:tc>
        <w:tc>
          <w:tcPr>
            <w:tcW w:w="825" w:type="dxa"/>
            <w:vAlign w:val="center"/>
          </w:tcPr>
          <w:p w:rsidR="005D5B8F" w:rsidRPr="005D5B8F" w:rsidRDefault="005D5B8F" w:rsidP="005D5B8F">
            <w:pPr>
              <w:pStyle w:val="TableParagraph"/>
              <w:ind w:left="0"/>
              <w:jc w:val="center"/>
              <w:rPr>
                <w:sz w:val="24"/>
                <w:szCs w:val="24"/>
              </w:rPr>
            </w:pPr>
            <w:r w:rsidRPr="005D5B8F">
              <w:rPr>
                <w:sz w:val="24"/>
                <w:szCs w:val="24"/>
              </w:rPr>
              <w:t>практика</w:t>
            </w:r>
          </w:p>
        </w:tc>
      </w:tr>
      <w:tr w:rsidR="005D5B8F" w:rsidRPr="005D5B8F" w:rsidTr="005D5B8F">
        <w:trPr>
          <w:trHeight w:val="554"/>
        </w:trPr>
        <w:tc>
          <w:tcPr>
            <w:tcW w:w="703" w:type="dxa"/>
            <w:vAlign w:val="center"/>
          </w:tcPr>
          <w:p w:rsidR="005D5B8F" w:rsidRPr="005D5B8F" w:rsidRDefault="005D5B8F" w:rsidP="005D5B8F">
            <w:pPr>
              <w:pStyle w:val="TableParagraph"/>
              <w:numPr>
                <w:ilvl w:val="0"/>
                <w:numId w:val="14"/>
              </w:numPr>
              <w:ind w:left="0" w:firstLine="0"/>
              <w:jc w:val="center"/>
              <w:rPr>
                <w:b/>
                <w:sz w:val="24"/>
                <w:szCs w:val="24"/>
              </w:rPr>
            </w:pPr>
          </w:p>
        </w:tc>
        <w:tc>
          <w:tcPr>
            <w:tcW w:w="1815" w:type="dxa"/>
            <w:vAlign w:val="center"/>
          </w:tcPr>
          <w:p w:rsidR="005D5B8F" w:rsidRPr="005D5B8F" w:rsidRDefault="005D5B8F" w:rsidP="005D5B8F">
            <w:pPr>
              <w:pStyle w:val="TableParagraph"/>
              <w:ind w:left="0"/>
              <w:rPr>
                <w:b/>
                <w:sz w:val="24"/>
                <w:szCs w:val="24"/>
              </w:rPr>
            </w:pPr>
            <w:r w:rsidRPr="005D5B8F">
              <w:rPr>
                <w:b/>
                <w:sz w:val="24"/>
                <w:szCs w:val="24"/>
              </w:rPr>
              <w:t>Ладья против ладьи. Ладья против пешек.</w:t>
            </w:r>
          </w:p>
        </w:tc>
        <w:tc>
          <w:tcPr>
            <w:tcW w:w="748" w:type="dxa"/>
            <w:vAlign w:val="center"/>
          </w:tcPr>
          <w:p w:rsidR="005D5B8F" w:rsidRPr="005D5B8F" w:rsidRDefault="005D5B8F" w:rsidP="005D5B8F">
            <w:pPr>
              <w:pStyle w:val="TableParagraph"/>
              <w:ind w:left="0"/>
              <w:jc w:val="center"/>
              <w:rPr>
                <w:sz w:val="24"/>
                <w:szCs w:val="24"/>
              </w:rPr>
            </w:pPr>
            <w:r w:rsidRPr="005D5B8F">
              <w:rPr>
                <w:sz w:val="24"/>
                <w:szCs w:val="24"/>
              </w:rPr>
              <w:t>1</w:t>
            </w:r>
          </w:p>
        </w:tc>
        <w:tc>
          <w:tcPr>
            <w:tcW w:w="6389" w:type="dxa"/>
          </w:tcPr>
          <w:p w:rsidR="005D5B8F" w:rsidRPr="005D5B8F" w:rsidRDefault="005D5B8F" w:rsidP="005D5B8F">
            <w:pPr>
              <w:pStyle w:val="TableParagraph"/>
              <w:ind w:left="0"/>
              <w:rPr>
                <w:sz w:val="24"/>
                <w:szCs w:val="24"/>
              </w:rPr>
            </w:pPr>
            <w:r w:rsidRPr="005D5B8F">
              <w:rPr>
                <w:sz w:val="24"/>
                <w:szCs w:val="24"/>
              </w:rPr>
              <w:t>Дидактические игры «Волшебный сундучок», «Поймай чёрную ладью», «Задержи проходные».</w:t>
            </w:r>
          </w:p>
        </w:tc>
        <w:tc>
          <w:tcPr>
            <w:tcW w:w="825" w:type="dxa"/>
            <w:vAlign w:val="center"/>
          </w:tcPr>
          <w:p w:rsidR="005D5B8F" w:rsidRPr="005D5B8F" w:rsidRDefault="005D5B8F" w:rsidP="005D5B8F">
            <w:pPr>
              <w:pStyle w:val="TableParagraph"/>
              <w:ind w:left="0"/>
              <w:jc w:val="center"/>
              <w:rPr>
                <w:sz w:val="24"/>
                <w:szCs w:val="24"/>
              </w:rPr>
            </w:pPr>
            <w:r w:rsidRPr="005D5B8F">
              <w:rPr>
                <w:sz w:val="24"/>
                <w:szCs w:val="24"/>
              </w:rPr>
              <w:t>практика</w:t>
            </w:r>
          </w:p>
        </w:tc>
      </w:tr>
      <w:tr w:rsidR="005D5B8F" w:rsidRPr="005D5B8F" w:rsidTr="005D5B8F">
        <w:trPr>
          <w:trHeight w:val="554"/>
        </w:trPr>
        <w:tc>
          <w:tcPr>
            <w:tcW w:w="703" w:type="dxa"/>
            <w:vAlign w:val="center"/>
          </w:tcPr>
          <w:p w:rsidR="005D5B8F" w:rsidRPr="005D5B8F" w:rsidRDefault="005D5B8F" w:rsidP="005D5B8F">
            <w:pPr>
              <w:pStyle w:val="TableParagraph"/>
              <w:numPr>
                <w:ilvl w:val="0"/>
                <w:numId w:val="14"/>
              </w:numPr>
              <w:ind w:left="0" w:firstLine="0"/>
              <w:jc w:val="center"/>
              <w:rPr>
                <w:b/>
                <w:sz w:val="24"/>
                <w:szCs w:val="24"/>
              </w:rPr>
            </w:pPr>
          </w:p>
        </w:tc>
        <w:tc>
          <w:tcPr>
            <w:tcW w:w="1815" w:type="dxa"/>
            <w:vAlign w:val="center"/>
          </w:tcPr>
          <w:p w:rsidR="005D5B8F" w:rsidRPr="005D5B8F" w:rsidRDefault="005D5B8F" w:rsidP="005D5B8F">
            <w:pPr>
              <w:pStyle w:val="TableParagraph"/>
              <w:ind w:left="0"/>
              <w:rPr>
                <w:b/>
                <w:sz w:val="24"/>
                <w:szCs w:val="24"/>
              </w:rPr>
            </w:pPr>
            <w:r w:rsidRPr="005D5B8F">
              <w:rPr>
                <w:b/>
                <w:sz w:val="24"/>
                <w:szCs w:val="24"/>
              </w:rPr>
              <w:t>Слон.</w:t>
            </w:r>
          </w:p>
        </w:tc>
        <w:tc>
          <w:tcPr>
            <w:tcW w:w="748" w:type="dxa"/>
            <w:vAlign w:val="center"/>
          </w:tcPr>
          <w:p w:rsidR="005D5B8F" w:rsidRPr="005D5B8F" w:rsidRDefault="005D5B8F" w:rsidP="005D5B8F">
            <w:pPr>
              <w:pStyle w:val="TableParagraph"/>
              <w:ind w:left="0"/>
              <w:jc w:val="center"/>
              <w:rPr>
                <w:sz w:val="24"/>
                <w:szCs w:val="24"/>
              </w:rPr>
            </w:pPr>
            <w:r w:rsidRPr="005D5B8F">
              <w:rPr>
                <w:sz w:val="24"/>
                <w:szCs w:val="24"/>
              </w:rPr>
              <w:t>1</w:t>
            </w:r>
          </w:p>
        </w:tc>
        <w:tc>
          <w:tcPr>
            <w:tcW w:w="6389" w:type="dxa"/>
          </w:tcPr>
          <w:p w:rsidR="005D5B8F" w:rsidRPr="005D5B8F" w:rsidRDefault="005D5B8F" w:rsidP="005D5B8F">
            <w:pPr>
              <w:pStyle w:val="TableParagraph"/>
              <w:ind w:left="0"/>
              <w:rPr>
                <w:sz w:val="24"/>
                <w:szCs w:val="24"/>
              </w:rPr>
            </w:pPr>
            <w:r w:rsidRPr="005D5B8F">
              <w:rPr>
                <w:sz w:val="24"/>
                <w:szCs w:val="24"/>
              </w:rPr>
              <w:t>Ход слоном. Взятие. Дидактические игры «Съешь клубничку»,</w:t>
            </w:r>
          </w:p>
          <w:p w:rsidR="005D5B8F" w:rsidRPr="005D5B8F" w:rsidRDefault="005D5B8F" w:rsidP="005D5B8F">
            <w:pPr>
              <w:pStyle w:val="TableParagraph"/>
              <w:ind w:left="0"/>
              <w:rPr>
                <w:sz w:val="24"/>
                <w:szCs w:val="24"/>
              </w:rPr>
            </w:pPr>
            <w:r w:rsidRPr="005D5B8F">
              <w:rPr>
                <w:sz w:val="24"/>
                <w:szCs w:val="24"/>
              </w:rPr>
              <w:t>«Домик и мухоморы», «Лабиринт».</w:t>
            </w:r>
          </w:p>
        </w:tc>
        <w:tc>
          <w:tcPr>
            <w:tcW w:w="825" w:type="dxa"/>
            <w:vAlign w:val="center"/>
          </w:tcPr>
          <w:p w:rsidR="005D5B8F" w:rsidRPr="005D5B8F" w:rsidRDefault="005D5B8F" w:rsidP="005D5B8F">
            <w:pPr>
              <w:pStyle w:val="TableParagraph"/>
              <w:ind w:left="0"/>
              <w:jc w:val="center"/>
              <w:rPr>
                <w:sz w:val="24"/>
                <w:szCs w:val="24"/>
              </w:rPr>
            </w:pPr>
            <w:r w:rsidRPr="005D5B8F">
              <w:rPr>
                <w:sz w:val="24"/>
                <w:szCs w:val="24"/>
              </w:rPr>
              <w:t>практика</w:t>
            </w:r>
          </w:p>
        </w:tc>
      </w:tr>
      <w:tr w:rsidR="005D5B8F" w:rsidRPr="005D5B8F" w:rsidTr="005D5B8F">
        <w:trPr>
          <w:trHeight w:val="554"/>
        </w:trPr>
        <w:tc>
          <w:tcPr>
            <w:tcW w:w="703" w:type="dxa"/>
            <w:vAlign w:val="center"/>
          </w:tcPr>
          <w:p w:rsidR="005D5B8F" w:rsidRPr="005D5B8F" w:rsidRDefault="005D5B8F" w:rsidP="005D5B8F">
            <w:pPr>
              <w:pStyle w:val="TableParagraph"/>
              <w:numPr>
                <w:ilvl w:val="0"/>
                <w:numId w:val="14"/>
              </w:numPr>
              <w:ind w:left="0" w:firstLine="0"/>
              <w:jc w:val="center"/>
              <w:rPr>
                <w:b/>
                <w:sz w:val="24"/>
                <w:szCs w:val="24"/>
              </w:rPr>
            </w:pPr>
          </w:p>
        </w:tc>
        <w:tc>
          <w:tcPr>
            <w:tcW w:w="1815" w:type="dxa"/>
            <w:vAlign w:val="center"/>
          </w:tcPr>
          <w:p w:rsidR="005D5B8F" w:rsidRPr="005D5B8F" w:rsidRDefault="005D5B8F" w:rsidP="005D5B8F">
            <w:pPr>
              <w:pStyle w:val="TableParagraph"/>
              <w:ind w:left="0"/>
              <w:rPr>
                <w:b/>
                <w:sz w:val="24"/>
                <w:szCs w:val="24"/>
              </w:rPr>
            </w:pPr>
            <w:r w:rsidRPr="005D5B8F">
              <w:rPr>
                <w:b/>
                <w:sz w:val="24"/>
                <w:szCs w:val="24"/>
              </w:rPr>
              <w:t>Слон против слона, против ладьи и</w:t>
            </w:r>
          </w:p>
          <w:p w:rsidR="005D5B8F" w:rsidRPr="005D5B8F" w:rsidRDefault="005D5B8F" w:rsidP="005D5B8F">
            <w:pPr>
              <w:pStyle w:val="TableParagraph"/>
              <w:ind w:left="0"/>
              <w:rPr>
                <w:b/>
                <w:sz w:val="24"/>
                <w:szCs w:val="24"/>
              </w:rPr>
            </w:pPr>
            <w:r w:rsidRPr="005D5B8F">
              <w:rPr>
                <w:b/>
                <w:sz w:val="24"/>
                <w:szCs w:val="24"/>
              </w:rPr>
              <w:t>против пешек.</w:t>
            </w:r>
          </w:p>
        </w:tc>
        <w:tc>
          <w:tcPr>
            <w:tcW w:w="748" w:type="dxa"/>
            <w:vAlign w:val="center"/>
          </w:tcPr>
          <w:p w:rsidR="005D5B8F" w:rsidRPr="005D5B8F" w:rsidRDefault="005D5B8F" w:rsidP="005D5B8F">
            <w:pPr>
              <w:pStyle w:val="TableParagraph"/>
              <w:ind w:left="0"/>
              <w:jc w:val="center"/>
              <w:rPr>
                <w:sz w:val="24"/>
                <w:szCs w:val="24"/>
              </w:rPr>
            </w:pPr>
            <w:r w:rsidRPr="005D5B8F">
              <w:rPr>
                <w:sz w:val="24"/>
                <w:szCs w:val="24"/>
              </w:rPr>
              <w:t>1</w:t>
            </w:r>
          </w:p>
        </w:tc>
        <w:tc>
          <w:tcPr>
            <w:tcW w:w="6389" w:type="dxa"/>
          </w:tcPr>
          <w:p w:rsidR="005D5B8F" w:rsidRPr="005D5B8F" w:rsidRDefault="005D5B8F" w:rsidP="005D5B8F">
            <w:pPr>
              <w:pStyle w:val="TableParagraph"/>
              <w:ind w:left="0"/>
              <w:rPr>
                <w:sz w:val="24"/>
                <w:szCs w:val="24"/>
              </w:rPr>
            </w:pPr>
            <w:r w:rsidRPr="005D5B8F">
              <w:rPr>
                <w:sz w:val="24"/>
                <w:szCs w:val="24"/>
              </w:rPr>
              <w:t>Дидактические игры «Волшебный сундучок», «Поймай чёрного слона», «Задержи проходные».</w:t>
            </w:r>
          </w:p>
        </w:tc>
        <w:tc>
          <w:tcPr>
            <w:tcW w:w="825" w:type="dxa"/>
            <w:vAlign w:val="center"/>
          </w:tcPr>
          <w:p w:rsidR="005D5B8F" w:rsidRPr="005D5B8F" w:rsidRDefault="005D5B8F" w:rsidP="005D5B8F">
            <w:pPr>
              <w:pStyle w:val="TableParagraph"/>
              <w:ind w:left="0"/>
              <w:jc w:val="center"/>
              <w:rPr>
                <w:sz w:val="24"/>
                <w:szCs w:val="24"/>
              </w:rPr>
            </w:pPr>
            <w:r w:rsidRPr="005D5B8F">
              <w:rPr>
                <w:sz w:val="24"/>
                <w:szCs w:val="24"/>
              </w:rPr>
              <w:t>практика</w:t>
            </w:r>
          </w:p>
        </w:tc>
      </w:tr>
      <w:tr w:rsidR="005D5B8F" w:rsidRPr="005D5B8F" w:rsidTr="005D5B8F">
        <w:trPr>
          <w:trHeight w:val="554"/>
        </w:trPr>
        <w:tc>
          <w:tcPr>
            <w:tcW w:w="703" w:type="dxa"/>
            <w:vAlign w:val="center"/>
          </w:tcPr>
          <w:p w:rsidR="00397BE9" w:rsidRPr="005D5B8F" w:rsidRDefault="00397BE9" w:rsidP="005D5B8F">
            <w:pPr>
              <w:pStyle w:val="TableParagraph"/>
              <w:numPr>
                <w:ilvl w:val="0"/>
                <w:numId w:val="14"/>
              </w:numPr>
              <w:ind w:left="0" w:firstLine="0"/>
              <w:jc w:val="center"/>
              <w:rPr>
                <w:b/>
                <w:sz w:val="24"/>
                <w:szCs w:val="24"/>
              </w:rPr>
            </w:pPr>
          </w:p>
        </w:tc>
        <w:tc>
          <w:tcPr>
            <w:tcW w:w="1815" w:type="dxa"/>
            <w:vAlign w:val="center"/>
          </w:tcPr>
          <w:p w:rsidR="00397BE9" w:rsidRPr="005D5B8F" w:rsidRDefault="00397BE9" w:rsidP="005D5B8F">
            <w:pPr>
              <w:pStyle w:val="TableParagraph"/>
              <w:ind w:left="0"/>
              <w:rPr>
                <w:b/>
                <w:sz w:val="24"/>
                <w:szCs w:val="24"/>
              </w:rPr>
            </w:pPr>
            <w:r w:rsidRPr="005D5B8F">
              <w:rPr>
                <w:b/>
                <w:sz w:val="24"/>
                <w:szCs w:val="24"/>
              </w:rPr>
              <w:t>Ферзь.</w:t>
            </w:r>
          </w:p>
        </w:tc>
        <w:tc>
          <w:tcPr>
            <w:tcW w:w="748" w:type="dxa"/>
            <w:vAlign w:val="center"/>
          </w:tcPr>
          <w:p w:rsidR="00397BE9" w:rsidRPr="005D5B8F" w:rsidRDefault="00397BE9" w:rsidP="005D5B8F">
            <w:pPr>
              <w:pStyle w:val="TableParagraph"/>
              <w:ind w:left="0"/>
              <w:jc w:val="center"/>
              <w:rPr>
                <w:sz w:val="24"/>
                <w:szCs w:val="24"/>
              </w:rPr>
            </w:pPr>
            <w:r w:rsidRPr="005D5B8F">
              <w:rPr>
                <w:sz w:val="24"/>
                <w:szCs w:val="24"/>
              </w:rPr>
              <w:t>1</w:t>
            </w:r>
          </w:p>
        </w:tc>
        <w:tc>
          <w:tcPr>
            <w:tcW w:w="6389" w:type="dxa"/>
          </w:tcPr>
          <w:p w:rsidR="00397BE9" w:rsidRPr="005D5B8F" w:rsidRDefault="00397BE9" w:rsidP="005D5B8F">
            <w:pPr>
              <w:pStyle w:val="TableParagraph"/>
              <w:ind w:left="0" w:firstLine="147"/>
              <w:rPr>
                <w:sz w:val="24"/>
                <w:szCs w:val="24"/>
              </w:rPr>
            </w:pPr>
            <w:r w:rsidRPr="005D5B8F">
              <w:rPr>
                <w:sz w:val="24"/>
                <w:szCs w:val="24"/>
              </w:rPr>
              <w:t>Ход ферзём. Взятие. Дидактические игры «Съешь клубничку»,</w:t>
            </w:r>
          </w:p>
          <w:p w:rsidR="00397BE9" w:rsidRPr="005D5B8F" w:rsidRDefault="00397BE9" w:rsidP="005D5B8F">
            <w:pPr>
              <w:pStyle w:val="TableParagraph"/>
              <w:ind w:left="0" w:firstLine="147"/>
              <w:rPr>
                <w:sz w:val="24"/>
                <w:szCs w:val="24"/>
              </w:rPr>
            </w:pPr>
            <w:r w:rsidRPr="005D5B8F">
              <w:rPr>
                <w:sz w:val="24"/>
                <w:szCs w:val="24"/>
              </w:rPr>
              <w:t>«Домик и мухоморы», «Лабиринт».</w:t>
            </w:r>
          </w:p>
        </w:tc>
        <w:tc>
          <w:tcPr>
            <w:tcW w:w="825" w:type="dxa"/>
          </w:tcPr>
          <w:p w:rsidR="00397BE9" w:rsidRPr="005D5B8F" w:rsidRDefault="00397BE9" w:rsidP="005D5B8F">
            <w:pPr>
              <w:pStyle w:val="TableParagraph"/>
              <w:ind w:left="0"/>
              <w:jc w:val="center"/>
              <w:rPr>
                <w:sz w:val="24"/>
                <w:szCs w:val="24"/>
              </w:rPr>
            </w:pPr>
            <w:r w:rsidRPr="005D5B8F">
              <w:rPr>
                <w:sz w:val="24"/>
                <w:szCs w:val="24"/>
              </w:rPr>
              <w:t>практика</w:t>
            </w:r>
          </w:p>
        </w:tc>
      </w:tr>
      <w:tr w:rsidR="005D5B8F" w:rsidRPr="005D5B8F" w:rsidTr="005D5B8F">
        <w:trPr>
          <w:trHeight w:val="642"/>
        </w:trPr>
        <w:tc>
          <w:tcPr>
            <w:tcW w:w="703" w:type="dxa"/>
            <w:vAlign w:val="center"/>
          </w:tcPr>
          <w:p w:rsidR="00397BE9" w:rsidRPr="005D5B8F" w:rsidRDefault="00397BE9" w:rsidP="005D5B8F">
            <w:pPr>
              <w:pStyle w:val="TableParagraph"/>
              <w:numPr>
                <w:ilvl w:val="0"/>
                <w:numId w:val="14"/>
              </w:numPr>
              <w:ind w:left="0" w:firstLine="0"/>
              <w:jc w:val="center"/>
              <w:rPr>
                <w:b/>
                <w:sz w:val="24"/>
                <w:szCs w:val="24"/>
              </w:rPr>
            </w:pPr>
          </w:p>
        </w:tc>
        <w:tc>
          <w:tcPr>
            <w:tcW w:w="1815" w:type="dxa"/>
            <w:vAlign w:val="center"/>
          </w:tcPr>
          <w:p w:rsidR="00397BE9" w:rsidRPr="005D5B8F" w:rsidRDefault="00397BE9" w:rsidP="005D5B8F">
            <w:pPr>
              <w:pStyle w:val="TableParagraph"/>
              <w:ind w:left="0"/>
              <w:rPr>
                <w:b/>
                <w:sz w:val="24"/>
                <w:szCs w:val="24"/>
              </w:rPr>
            </w:pPr>
            <w:r w:rsidRPr="005D5B8F">
              <w:rPr>
                <w:b/>
                <w:sz w:val="24"/>
                <w:szCs w:val="24"/>
              </w:rPr>
              <w:t>Ферзь против ферзя, ладьи, слона и пешек.</w:t>
            </w:r>
          </w:p>
        </w:tc>
        <w:tc>
          <w:tcPr>
            <w:tcW w:w="748" w:type="dxa"/>
            <w:vAlign w:val="center"/>
          </w:tcPr>
          <w:p w:rsidR="00397BE9" w:rsidRPr="005D5B8F" w:rsidRDefault="00397BE9" w:rsidP="005D5B8F">
            <w:pPr>
              <w:pStyle w:val="TableParagraph"/>
              <w:ind w:left="0"/>
              <w:jc w:val="center"/>
              <w:rPr>
                <w:sz w:val="24"/>
                <w:szCs w:val="24"/>
              </w:rPr>
            </w:pPr>
            <w:r w:rsidRPr="005D5B8F">
              <w:rPr>
                <w:sz w:val="24"/>
                <w:szCs w:val="24"/>
              </w:rPr>
              <w:t>1</w:t>
            </w:r>
          </w:p>
        </w:tc>
        <w:tc>
          <w:tcPr>
            <w:tcW w:w="6389" w:type="dxa"/>
          </w:tcPr>
          <w:p w:rsidR="00397BE9" w:rsidRPr="005D5B8F" w:rsidRDefault="00397BE9" w:rsidP="005D5B8F">
            <w:pPr>
              <w:pStyle w:val="TableParagraph"/>
              <w:ind w:left="0" w:firstLine="147"/>
              <w:rPr>
                <w:sz w:val="24"/>
                <w:szCs w:val="24"/>
              </w:rPr>
            </w:pPr>
            <w:r w:rsidRPr="005D5B8F">
              <w:rPr>
                <w:sz w:val="24"/>
                <w:szCs w:val="24"/>
              </w:rPr>
              <w:t>Нападение. Двойной удар. Дидактические игры «Волшебный сундучок», «Задержи проходные».</w:t>
            </w:r>
          </w:p>
        </w:tc>
        <w:tc>
          <w:tcPr>
            <w:tcW w:w="825" w:type="dxa"/>
          </w:tcPr>
          <w:p w:rsidR="00397BE9" w:rsidRPr="005D5B8F" w:rsidRDefault="00397BE9" w:rsidP="005D5B8F">
            <w:pPr>
              <w:pStyle w:val="TableParagraph"/>
              <w:ind w:left="0"/>
              <w:jc w:val="center"/>
              <w:rPr>
                <w:sz w:val="24"/>
                <w:szCs w:val="24"/>
              </w:rPr>
            </w:pPr>
            <w:r w:rsidRPr="005D5B8F">
              <w:rPr>
                <w:sz w:val="24"/>
                <w:szCs w:val="24"/>
              </w:rPr>
              <w:t>практика</w:t>
            </w:r>
          </w:p>
        </w:tc>
      </w:tr>
      <w:tr w:rsidR="005D5B8F" w:rsidRPr="005D5B8F" w:rsidTr="005D5B8F">
        <w:trPr>
          <w:trHeight w:val="549"/>
        </w:trPr>
        <w:tc>
          <w:tcPr>
            <w:tcW w:w="703" w:type="dxa"/>
            <w:vAlign w:val="center"/>
          </w:tcPr>
          <w:p w:rsidR="00397BE9" w:rsidRPr="005D5B8F" w:rsidRDefault="00397BE9" w:rsidP="005D5B8F">
            <w:pPr>
              <w:pStyle w:val="TableParagraph"/>
              <w:numPr>
                <w:ilvl w:val="0"/>
                <w:numId w:val="14"/>
              </w:numPr>
              <w:ind w:left="0" w:firstLine="0"/>
              <w:jc w:val="center"/>
              <w:rPr>
                <w:b/>
                <w:sz w:val="24"/>
                <w:szCs w:val="24"/>
              </w:rPr>
            </w:pPr>
          </w:p>
        </w:tc>
        <w:tc>
          <w:tcPr>
            <w:tcW w:w="1815" w:type="dxa"/>
            <w:vAlign w:val="center"/>
          </w:tcPr>
          <w:p w:rsidR="00397BE9" w:rsidRPr="005D5B8F" w:rsidRDefault="00397BE9" w:rsidP="005D5B8F">
            <w:pPr>
              <w:pStyle w:val="TableParagraph"/>
              <w:ind w:left="0"/>
              <w:rPr>
                <w:b/>
                <w:sz w:val="24"/>
                <w:szCs w:val="24"/>
              </w:rPr>
            </w:pPr>
            <w:r w:rsidRPr="005D5B8F">
              <w:rPr>
                <w:b/>
                <w:sz w:val="24"/>
                <w:szCs w:val="24"/>
              </w:rPr>
              <w:t>Конь.</w:t>
            </w:r>
          </w:p>
        </w:tc>
        <w:tc>
          <w:tcPr>
            <w:tcW w:w="748" w:type="dxa"/>
            <w:vAlign w:val="center"/>
          </w:tcPr>
          <w:p w:rsidR="00397BE9" w:rsidRPr="005D5B8F" w:rsidRDefault="00397BE9" w:rsidP="005D5B8F">
            <w:pPr>
              <w:pStyle w:val="TableParagraph"/>
              <w:ind w:left="0"/>
              <w:jc w:val="center"/>
              <w:rPr>
                <w:sz w:val="24"/>
                <w:szCs w:val="24"/>
              </w:rPr>
            </w:pPr>
            <w:r w:rsidRPr="005D5B8F">
              <w:rPr>
                <w:sz w:val="24"/>
                <w:szCs w:val="24"/>
              </w:rPr>
              <w:t>1</w:t>
            </w:r>
          </w:p>
        </w:tc>
        <w:tc>
          <w:tcPr>
            <w:tcW w:w="6389" w:type="dxa"/>
          </w:tcPr>
          <w:p w:rsidR="00397BE9" w:rsidRPr="005D5B8F" w:rsidRDefault="00397BE9" w:rsidP="005D5B8F">
            <w:pPr>
              <w:pStyle w:val="TableParagraph"/>
              <w:ind w:left="0" w:firstLine="147"/>
              <w:rPr>
                <w:sz w:val="24"/>
                <w:szCs w:val="24"/>
              </w:rPr>
            </w:pPr>
            <w:r w:rsidRPr="005D5B8F">
              <w:rPr>
                <w:sz w:val="24"/>
                <w:szCs w:val="24"/>
              </w:rPr>
              <w:t>Ход конём. Взятие. Дидактические игры «Съешь клубничку»,</w:t>
            </w:r>
          </w:p>
          <w:p w:rsidR="00397BE9" w:rsidRPr="005D5B8F" w:rsidRDefault="00397BE9" w:rsidP="005D5B8F">
            <w:pPr>
              <w:pStyle w:val="TableParagraph"/>
              <w:ind w:left="0" w:firstLine="147"/>
              <w:rPr>
                <w:sz w:val="24"/>
                <w:szCs w:val="24"/>
              </w:rPr>
            </w:pPr>
            <w:r w:rsidRPr="005D5B8F">
              <w:rPr>
                <w:sz w:val="24"/>
                <w:szCs w:val="24"/>
              </w:rPr>
              <w:t>«Домик и мухоморы», «Лабиринт».</w:t>
            </w:r>
          </w:p>
        </w:tc>
        <w:tc>
          <w:tcPr>
            <w:tcW w:w="825" w:type="dxa"/>
          </w:tcPr>
          <w:p w:rsidR="00397BE9" w:rsidRPr="005D5B8F" w:rsidRDefault="00397BE9" w:rsidP="005D5B8F">
            <w:pPr>
              <w:pStyle w:val="TableParagraph"/>
              <w:ind w:left="0"/>
              <w:jc w:val="center"/>
              <w:rPr>
                <w:sz w:val="24"/>
                <w:szCs w:val="24"/>
              </w:rPr>
            </w:pPr>
            <w:r w:rsidRPr="005D5B8F">
              <w:rPr>
                <w:sz w:val="24"/>
                <w:szCs w:val="24"/>
              </w:rPr>
              <w:t>практика</w:t>
            </w:r>
          </w:p>
        </w:tc>
      </w:tr>
      <w:tr w:rsidR="005D5B8F" w:rsidRPr="005D5B8F" w:rsidTr="005D5B8F">
        <w:trPr>
          <w:trHeight w:val="827"/>
        </w:trPr>
        <w:tc>
          <w:tcPr>
            <w:tcW w:w="703" w:type="dxa"/>
            <w:vAlign w:val="center"/>
          </w:tcPr>
          <w:p w:rsidR="00397BE9" w:rsidRPr="005D5B8F" w:rsidRDefault="00397BE9" w:rsidP="005D5B8F">
            <w:pPr>
              <w:pStyle w:val="TableParagraph"/>
              <w:numPr>
                <w:ilvl w:val="0"/>
                <w:numId w:val="14"/>
              </w:numPr>
              <w:ind w:left="0" w:firstLine="0"/>
              <w:jc w:val="center"/>
              <w:rPr>
                <w:b/>
                <w:sz w:val="24"/>
                <w:szCs w:val="24"/>
              </w:rPr>
            </w:pPr>
          </w:p>
        </w:tc>
        <w:tc>
          <w:tcPr>
            <w:tcW w:w="1815" w:type="dxa"/>
            <w:vAlign w:val="center"/>
          </w:tcPr>
          <w:p w:rsidR="00397BE9" w:rsidRPr="005D5B8F" w:rsidRDefault="00397BE9" w:rsidP="005D5B8F">
            <w:pPr>
              <w:pStyle w:val="TableParagraph"/>
              <w:ind w:left="0"/>
              <w:rPr>
                <w:b/>
                <w:sz w:val="24"/>
                <w:szCs w:val="24"/>
              </w:rPr>
            </w:pPr>
            <w:r w:rsidRPr="005D5B8F">
              <w:rPr>
                <w:b/>
                <w:sz w:val="24"/>
                <w:szCs w:val="24"/>
              </w:rPr>
              <w:t>Конь против фигур и пешек.</w:t>
            </w:r>
          </w:p>
        </w:tc>
        <w:tc>
          <w:tcPr>
            <w:tcW w:w="748" w:type="dxa"/>
            <w:vAlign w:val="center"/>
          </w:tcPr>
          <w:p w:rsidR="00397BE9" w:rsidRPr="005D5B8F" w:rsidRDefault="00397BE9" w:rsidP="005D5B8F">
            <w:pPr>
              <w:pStyle w:val="TableParagraph"/>
              <w:ind w:left="0"/>
              <w:jc w:val="center"/>
              <w:rPr>
                <w:sz w:val="24"/>
                <w:szCs w:val="24"/>
              </w:rPr>
            </w:pPr>
            <w:r w:rsidRPr="005D5B8F">
              <w:rPr>
                <w:sz w:val="24"/>
                <w:szCs w:val="24"/>
              </w:rPr>
              <w:t>1</w:t>
            </w:r>
          </w:p>
        </w:tc>
        <w:tc>
          <w:tcPr>
            <w:tcW w:w="6389" w:type="dxa"/>
          </w:tcPr>
          <w:p w:rsidR="00397BE9" w:rsidRPr="005D5B8F" w:rsidRDefault="00397BE9" w:rsidP="005D5B8F">
            <w:pPr>
              <w:pStyle w:val="TableParagraph"/>
              <w:ind w:left="0" w:firstLine="147"/>
              <w:rPr>
                <w:sz w:val="24"/>
                <w:szCs w:val="24"/>
              </w:rPr>
            </w:pPr>
            <w:r w:rsidRPr="005D5B8F">
              <w:rPr>
                <w:sz w:val="24"/>
                <w:szCs w:val="24"/>
              </w:rPr>
              <w:t>Нападение и защита. Двойной удар. Дидактические игры</w:t>
            </w:r>
          </w:p>
          <w:p w:rsidR="00397BE9" w:rsidRPr="005D5B8F" w:rsidRDefault="00397BE9" w:rsidP="005D5B8F">
            <w:pPr>
              <w:pStyle w:val="TableParagraph"/>
              <w:ind w:left="0" w:right="343" w:firstLine="147"/>
              <w:rPr>
                <w:sz w:val="24"/>
                <w:szCs w:val="24"/>
              </w:rPr>
            </w:pPr>
            <w:r w:rsidRPr="005D5B8F">
              <w:rPr>
                <w:sz w:val="24"/>
                <w:szCs w:val="24"/>
              </w:rPr>
              <w:t>«Волшебный сундучок», «Задержи проходные», «Поймай чёрного коня».</w:t>
            </w:r>
          </w:p>
        </w:tc>
        <w:tc>
          <w:tcPr>
            <w:tcW w:w="825" w:type="dxa"/>
          </w:tcPr>
          <w:p w:rsidR="00397BE9" w:rsidRPr="005D5B8F" w:rsidRDefault="00397BE9" w:rsidP="005D5B8F">
            <w:pPr>
              <w:pStyle w:val="TableParagraph"/>
              <w:ind w:left="0"/>
              <w:jc w:val="center"/>
              <w:rPr>
                <w:sz w:val="24"/>
                <w:szCs w:val="24"/>
              </w:rPr>
            </w:pPr>
            <w:r w:rsidRPr="005D5B8F">
              <w:rPr>
                <w:sz w:val="24"/>
                <w:szCs w:val="24"/>
              </w:rPr>
              <w:t>практика</w:t>
            </w:r>
          </w:p>
        </w:tc>
      </w:tr>
      <w:tr w:rsidR="005D5B8F" w:rsidRPr="005D5B8F" w:rsidTr="005D5B8F">
        <w:trPr>
          <w:trHeight w:val="1382"/>
        </w:trPr>
        <w:tc>
          <w:tcPr>
            <w:tcW w:w="703" w:type="dxa"/>
            <w:vAlign w:val="center"/>
          </w:tcPr>
          <w:p w:rsidR="00397BE9" w:rsidRPr="005D5B8F" w:rsidRDefault="00397BE9" w:rsidP="005D5B8F">
            <w:pPr>
              <w:pStyle w:val="TableParagraph"/>
              <w:numPr>
                <w:ilvl w:val="0"/>
                <w:numId w:val="14"/>
              </w:numPr>
              <w:ind w:left="0" w:firstLine="0"/>
              <w:jc w:val="center"/>
              <w:rPr>
                <w:b/>
                <w:sz w:val="24"/>
                <w:szCs w:val="24"/>
              </w:rPr>
            </w:pPr>
          </w:p>
        </w:tc>
        <w:tc>
          <w:tcPr>
            <w:tcW w:w="1815" w:type="dxa"/>
            <w:vAlign w:val="center"/>
          </w:tcPr>
          <w:p w:rsidR="00397BE9" w:rsidRPr="005D5B8F" w:rsidRDefault="00397BE9" w:rsidP="005D5B8F">
            <w:pPr>
              <w:pStyle w:val="TableParagraph"/>
              <w:ind w:left="0"/>
              <w:rPr>
                <w:b/>
                <w:sz w:val="24"/>
                <w:szCs w:val="24"/>
              </w:rPr>
            </w:pPr>
            <w:r w:rsidRPr="005D5B8F">
              <w:rPr>
                <w:b/>
                <w:sz w:val="24"/>
                <w:szCs w:val="24"/>
              </w:rPr>
              <w:t>Ценность фигур.</w:t>
            </w:r>
          </w:p>
          <w:p w:rsidR="00397BE9" w:rsidRPr="005D5B8F" w:rsidRDefault="00397BE9" w:rsidP="005D5B8F">
            <w:pPr>
              <w:pStyle w:val="TableParagraph"/>
              <w:ind w:left="0"/>
              <w:rPr>
                <w:b/>
                <w:sz w:val="24"/>
                <w:szCs w:val="24"/>
              </w:rPr>
            </w:pPr>
            <w:r w:rsidRPr="005D5B8F">
              <w:rPr>
                <w:b/>
                <w:sz w:val="24"/>
                <w:szCs w:val="24"/>
              </w:rPr>
              <w:t>Выгодно-невыгодно.</w:t>
            </w:r>
          </w:p>
        </w:tc>
        <w:tc>
          <w:tcPr>
            <w:tcW w:w="748" w:type="dxa"/>
            <w:vAlign w:val="center"/>
          </w:tcPr>
          <w:p w:rsidR="00397BE9" w:rsidRPr="005D5B8F" w:rsidRDefault="00397BE9" w:rsidP="005D5B8F">
            <w:pPr>
              <w:pStyle w:val="TableParagraph"/>
              <w:ind w:left="0"/>
              <w:jc w:val="center"/>
              <w:rPr>
                <w:sz w:val="24"/>
                <w:szCs w:val="24"/>
              </w:rPr>
            </w:pPr>
            <w:r w:rsidRPr="005D5B8F">
              <w:rPr>
                <w:sz w:val="24"/>
                <w:szCs w:val="24"/>
              </w:rPr>
              <w:t>1</w:t>
            </w:r>
          </w:p>
        </w:tc>
        <w:tc>
          <w:tcPr>
            <w:tcW w:w="6389" w:type="dxa"/>
          </w:tcPr>
          <w:p w:rsidR="00397BE9" w:rsidRPr="005D5B8F" w:rsidRDefault="00397BE9" w:rsidP="005D5B8F">
            <w:pPr>
              <w:pStyle w:val="TableParagraph"/>
              <w:ind w:left="0" w:right="181" w:firstLine="147"/>
              <w:rPr>
                <w:sz w:val="24"/>
                <w:szCs w:val="24"/>
              </w:rPr>
            </w:pPr>
            <w:r w:rsidRPr="005D5B8F">
              <w:rPr>
                <w:sz w:val="24"/>
                <w:szCs w:val="24"/>
              </w:rPr>
              <w:t>Пешка – мера веса шахматной фигуры. Сколько пешек «весят» (или стоят) конь, слон, ладья и ферзь. Понятие о выгодном и невыгодном размене. Дидактические задания «Сколько стоит?», «Больше, меньше или равно?», «Что выгоднее</w:t>
            </w:r>
          </w:p>
          <w:p w:rsidR="00397BE9" w:rsidRPr="005D5B8F" w:rsidRDefault="00397BE9" w:rsidP="005D5B8F">
            <w:pPr>
              <w:pStyle w:val="TableParagraph"/>
              <w:ind w:left="0" w:firstLine="147"/>
              <w:rPr>
                <w:sz w:val="24"/>
                <w:szCs w:val="24"/>
              </w:rPr>
            </w:pPr>
            <w:r w:rsidRPr="005D5B8F">
              <w:rPr>
                <w:sz w:val="24"/>
                <w:szCs w:val="24"/>
              </w:rPr>
              <w:t>побить?»</w:t>
            </w:r>
          </w:p>
        </w:tc>
        <w:tc>
          <w:tcPr>
            <w:tcW w:w="825" w:type="dxa"/>
          </w:tcPr>
          <w:p w:rsidR="00397BE9" w:rsidRPr="005D5B8F" w:rsidRDefault="00397BE9" w:rsidP="005D5B8F">
            <w:pPr>
              <w:pStyle w:val="TableParagraph"/>
              <w:ind w:left="0"/>
              <w:jc w:val="center"/>
              <w:rPr>
                <w:sz w:val="24"/>
                <w:szCs w:val="24"/>
              </w:rPr>
            </w:pPr>
            <w:r w:rsidRPr="005D5B8F">
              <w:rPr>
                <w:sz w:val="24"/>
                <w:szCs w:val="24"/>
              </w:rPr>
              <w:t>теория</w:t>
            </w:r>
          </w:p>
        </w:tc>
      </w:tr>
      <w:tr w:rsidR="005D5B8F" w:rsidRPr="005D5B8F" w:rsidTr="005D5B8F">
        <w:trPr>
          <w:trHeight w:val="551"/>
        </w:trPr>
        <w:tc>
          <w:tcPr>
            <w:tcW w:w="703" w:type="dxa"/>
            <w:vAlign w:val="center"/>
          </w:tcPr>
          <w:p w:rsidR="00397BE9" w:rsidRPr="005D5B8F" w:rsidRDefault="00397BE9" w:rsidP="005D5B8F">
            <w:pPr>
              <w:pStyle w:val="TableParagraph"/>
              <w:numPr>
                <w:ilvl w:val="0"/>
                <w:numId w:val="14"/>
              </w:numPr>
              <w:ind w:left="0" w:firstLine="0"/>
              <w:jc w:val="center"/>
              <w:rPr>
                <w:b/>
                <w:sz w:val="24"/>
                <w:szCs w:val="24"/>
              </w:rPr>
            </w:pPr>
          </w:p>
        </w:tc>
        <w:tc>
          <w:tcPr>
            <w:tcW w:w="1815" w:type="dxa"/>
            <w:vAlign w:val="center"/>
          </w:tcPr>
          <w:p w:rsidR="00397BE9" w:rsidRPr="005D5B8F" w:rsidRDefault="00397BE9" w:rsidP="005D5B8F">
            <w:pPr>
              <w:pStyle w:val="TableParagraph"/>
              <w:ind w:left="0"/>
              <w:rPr>
                <w:b/>
                <w:sz w:val="24"/>
                <w:szCs w:val="24"/>
              </w:rPr>
            </w:pPr>
            <w:r w:rsidRPr="005D5B8F">
              <w:rPr>
                <w:b/>
                <w:sz w:val="24"/>
                <w:szCs w:val="24"/>
              </w:rPr>
              <w:t>Король.</w:t>
            </w:r>
          </w:p>
        </w:tc>
        <w:tc>
          <w:tcPr>
            <w:tcW w:w="748" w:type="dxa"/>
            <w:vAlign w:val="center"/>
          </w:tcPr>
          <w:p w:rsidR="00397BE9" w:rsidRPr="005D5B8F" w:rsidRDefault="00397BE9" w:rsidP="005D5B8F">
            <w:pPr>
              <w:pStyle w:val="TableParagraph"/>
              <w:ind w:left="0"/>
              <w:jc w:val="center"/>
              <w:rPr>
                <w:sz w:val="24"/>
                <w:szCs w:val="24"/>
              </w:rPr>
            </w:pPr>
            <w:r w:rsidRPr="005D5B8F">
              <w:rPr>
                <w:sz w:val="24"/>
                <w:szCs w:val="24"/>
              </w:rPr>
              <w:t>1</w:t>
            </w:r>
          </w:p>
        </w:tc>
        <w:tc>
          <w:tcPr>
            <w:tcW w:w="6389" w:type="dxa"/>
          </w:tcPr>
          <w:p w:rsidR="00397BE9" w:rsidRPr="005D5B8F" w:rsidRDefault="00397BE9" w:rsidP="005D5B8F">
            <w:pPr>
              <w:pStyle w:val="TableParagraph"/>
              <w:ind w:left="0" w:firstLine="147"/>
              <w:rPr>
                <w:sz w:val="24"/>
                <w:szCs w:val="24"/>
              </w:rPr>
            </w:pPr>
            <w:r w:rsidRPr="005D5B8F">
              <w:rPr>
                <w:sz w:val="24"/>
                <w:szCs w:val="24"/>
              </w:rPr>
              <w:t>Ход королём. Взятие. Дидактические игры «Съешь</w:t>
            </w:r>
          </w:p>
          <w:p w:rsidR="00397BE9" w:rsidRPr="005D5B8F" w:rsidRDefault="00397BE9" w:rsidP="005D5B8F">
            <w:pPr>
              <w:pStyle w:val="TableParagraph"/>
              <w:ind w:left="0" w:firstLine="147"/>
              <w:rPr>
                <w:sz w:val="24"/>
                <w:szCs w:val="24"/>
              </w:rPr>
            </w:pPr>
            <w:r w:rsidRPr="005D5B8F">
              <w:rPr>
                <w:sz w:val="24"/>
                <w:szCs w:val="24"/>
              </w:rPr>
              <w:t>клубничку», «Домик и мухоморы», «Лабиринт».</w:t>
            </w:r>
          </w:p>
        </w:tc>
        <w:tc>
          <w:tcPr>
            <w:tcW w:w="825" w:type="dxa"/>
          </w:tcPr>
          <w:p w:rsidR="00397BE9" w:rsidRPr="005D5B8F" w:rsidRDefault="00397BE9" w:rsidP="005D5B8F">
            <w:pPr>
              <w:pStyle w:val="TableParagraph"/>
              <w:ind w:left="0"/>
              <w:jc w:val="center"/>
              <w:rPr>
                <w:sz w:val="24"/>
                <w:szCs w:val="24"/>
              </w:rPr>
            </w:pPr>
            <w:r w:rsidRPr="005D5B8F">
              <w:rPr>
                <w:sz w:val="24"/>
                <w:szCs w:val="24"/>
              </w:rPr>
              <w:t>практика</w:t>
            </w:r>
          </w:p>
        </w:tc>
      </w:tr>
      <w:tr w:rsidR="005D5B8F" w:rsidRPr="005D5B8F" w:rsidTr="005D5B8F">
        <w:trPr>
          <w:trHeight w:val="828"/>
        </w:trPr>
        <w:tc>
          <w:tcPr>
            <w:tcW w:w="703" w:type="dxa"/>
            <w:vAlign w:val="center"/>
          </w:tcPr>
          <w:p w:rsidR="00397BE9" w:rsidRPr="005D5B8F" w:rsidRDefault="00397BE9" w:rsidP="005D5B8F">
            <w:pPr>
              <w:pStyle w:val="TableParagraph"/>
              <w:numPr>
                <w:ilvl w:val="0"/>
                <w:numId w:val="14"/>
              </w:numPr>
              <w:ind w:left="0" w:firstLine="0"/>
              <w:jc w:val="center"/>
              <w:rPr>
                <w:b/>
                <w:sz w:val="24"/>
                <w:szCs w:val="24"/>
              </w:rPr>
            </w:pPr>
          </w:p>
        </w:tc>
        <w:tc>
          <w:tcPr>
            <w:tcW w:w="1815" w:type="dxa"/>
            <w:vAlign w:val="center"/>
          </w:tcPr>
          <w:p w:rsidR="00397BE9" w:rsidRPr="005D5B8F" w:rsidRDefault="00397BE9" w:rsidP="005D5B8F">
            <w:pPr>
              <w:pStyle w:val="TableParagraph"/>
              <w:ind w:left="0"/>
              <w:rPr>
                <w:b/>
                <w:sz w:val="24"/>
                <w:szCs w:val="24"/>
              </w:rPr>
            </w:pPr>
            <w:r w:rsidRPr="005D5B8F">
              <w:rPr>
                <w:b/>
                <w:sz w:val="24"/>
                <w:szCs w:val="24"/>
              </w:rPr>
              <w:t>Король против фигур и пешек.</w:t>
            </w:r>
          </w:p>
        </w:tc>
        <w:tc>
          <w:tcPr>
            <w:tcW w:w="748" w:type="dxa"/>
            <w:vAlign w:val="center"/>
          </w:tcPr>
          <w:p w:rsidR="00397BE9" w:rsidRPr="005D5B8F" w:rsidRDefault="00397BE9" w:rsidP="005D5B8F">
            <w:pPr>
              <w:pStyle w:val="TableParagraph"/>
              <w:ind w:left="0"/>
              <w:jc w:val="center"/>
              <w:rPr>
                <w:sz w:val="24"/>
                <w:szCs w:val="24"/>
              </w:rPr>
            </w:pPr>
            <w:r w:rsidRPr="005D5B8F">
              <w:rPr>
                <w:sz w:val="24"/>
                <w:szCs w:val="24"/>
              </w:rPr>
              <w:t>1</w:t>
            </w:r>
          </w:p>
        </w:tc>
        <w:tc>
          <w:tcPr>
            <w:tcW w:w="6389" w:type="dxa"/>
          </w:tcPr>
          <w:p w:rsidR="00397BE9" w:rsidRPr="005D5B8F" w:rsidRDefault="00397BE9" w:rsidP="005D5B8F">
            <w:pPr>
              <w:pStyle w:val="TableParagraph"/>
              <w:ind w:left="0" w:firstLine="147"/>
              <w:rPr>
                <w:sz w:val="24"/>
                <w:szCs w:val="24"/>
              </w:rPr>
            </w:pPr>
            <w:r w:rsidRPr="005D5B8F">
              <w:rPr>
                <w:sz w:val="24"/>
                <w:szCs w:val="24"/>
              </w:rPr>
              <w:t>Нападение и защита. Двойной удар королём. Дидактические игры «Волшебный сундучок», «Задержи проходные», «Поймай</w:t>
            </w:r>
          </w:p>
          <w:p w:rsidR="00397BE9" w:rsidRPr="005D5B8F" w:rsidRDefault="00397BE9" w:rsidP="005D5B8F">
            <w:pPr>
              <w:pStyle w:val="TableParagraph"/>
              <w:ind w:left="0" w:firstLine="147"/>
              <w:rPr>
                <w:sz w:val="24"/>
                <w:szCs w:val="24"/>
              </w:rPr>
            </w:pPr>
            <w:r w:rsidRPr="005D5B8F">
              <w:rPr>
                <w:sz w:val="24"/>
                <w:szCs w:val="24"/>
              </w:rPr>
              <w:t>чёрную фигуру».</w:t>
            </w:r>
          </w:p>
        </w:tc>
        <w:tc>
          <w:tcPr>
            <w:tcW w:w="825" w:type="dxa"/>
          </w:tcPr>
          <w:p w:rsidR="00397BE9" w:rsidRPr="005D5B8F" w:rsidRDefault="00397BE9" w:rsidP="005D5B8F">
            <w:pPr>
              <w:pStyle w:val="TableParagraph"/>
              <w:ind w:left="0"/>
              <w:jc w:val="center"/>
              <w:rPr>
                <w:sz w:val="24"/>
                <w:szCs w:val="24"/>
              </w:rPr>
            </w:pPr>
            <w:r w:rsidRPr="005D5B8F">
              <w:rPr>
                <w:sz w:val="24"/>
                <w:szCs w:val="24"/>
              </w:rPr>
              <w:t>практика</w:t>
            </w:r>
          </w:p>
        </w:tc>
      </w:tr>
      <w:tr w:rsidR="005D5B8F" w:rsidRPr="005D5B8F" w:rsidTr="005D5B8F">
        <w:trPr>
          <w:trHeight w:val="1103"/>
        </w:trPr>
        <w:tc>
          <w:tcPr>
            <w:tcW w:w="703" w:type="dxa"/>
            <w:vAlign w:val="center"/>
          </w:tcPr>
          <w:p w:rsidR="00397BE9" w:rsidRPr="005D5B8F" w:rsidRDefault="00397BE9" w:rsidP="005D5B8F">
            <w:pPr>
              <w:pStyle w:val="TableParagraph"/>
              <w:numPr>
                <w:ilvl w:val="0"/>
                <w:numId w:val="14"/>
              </w:numPr>
              <w:ind w:left="0" w:firstLine="0"/>
              <w:jc w:val="center"/>
              <w:rPr>
                <w:b/>
                <w:sz w:val="24"/>
                <w:szCs w:val="24"/>
              </w:rPr>
            </w:pPr>
          </w:p>
        </w:tc>
        <w:tc>
          <w:tcPr>
            <w:tcW w:w="1815" w:type="dxa"/>
            <w:vAlign w:val="center"/>
          </w:tcPr>
          <w:p w:rsidR="00397BE9" w:rsidRPr="005D5B8F" w:rsidRDefault="00397BE9" w:rsidP="005D5B8F">
            <w:pPr>
              <w:pStyle w:val="TableParagraph"/>
              <w:ind w:left="0"/>
              <w:rPr>
                <w:b/>
                <w:sz w:val="24"/>
                <w:szCs w:val="24"/>
              </w:rPr>
            </w:pPr>
            <w:r w:rsidRPr="005D5B8F">
              <w:rPr>
                <w:b/>
                <w:sz w:val="24"/>
                <w:szCs w:val="24"/>
              </w:rPr>
              <w:t>Нападение на короля</w:t>
            </w:r>
          </w:p>
          <w:p w:rsidR="00397BE9" w:rsidRPr="005D5B8F" w:rsidRDefault="00397BE9" w:rsidP="005D5B8F">
            <w:pPr>
              <w:pStyle w:val="TableParagraph"/>
              <w:ind w:left="0"/>
              <w:rPr>
                <w:b/>
                <w:sz w:val="24"/>
                <w:szCs w:val="24"/>
              </w:rPr>
            </w:pPr>
            <w:r w:rsidRPr="005D5B8F">
              <w:rPr>
                <w:b/>
                <w:sz w:val="24"/>
                <w:szCs w:val="24"/>
              </w:rPr>
              <w:t>– шах.</w:t>
            </w:r>
          </w:p>
        </w:tc>
        <w:tc>
          <w:tcPr>
            <w:tcW w:w="748" w:type="dxa"/>
            <w:vAlign w:val="center"/>
          </w:tcPr>
          <w:p w:rsidR="00397BE9" w:rsidRPr="005D5B8F" w:rsidRDefault="00397BE9" w:rsidP="005D5B8F">
            <w:pPr>
              <w:pStyle w:val="TableParagraph"/>
              <w:ind w:left="0"/>
              <w:jc w:val="center"/>
              <w:rPr>
                <w:sz w:val="24"/>
                <w:szCs w:val="24"/>
              </w:rPr>
            </w:pPr>
            <w:r w:rsidRPr="005D5B8F">
              <w:rPr>
                <w:sz w:val="24"/>
                <w:szCs w:val="24"/>
              </w:rPr>
              <w:t>1</w:t>
            </w:r>
          </w:p>
        </w:tc>
        <w:tc>
          <w:tcPr>
            <w:tcW w:w="6389" w:type="dxa"/>
          </w:tcPr>
          <w:p w:rsidR="00397BE9" w:rsidRPr="005D5B8F" w:rsidRDefault="00397BE9" w:rsidP="005D5B8F">
            <w:pPr>
              <w:pStyle w:val="TableParagraph"/>
              <w:ind w:left="0" w:right="153" w:firstLine="147"/>
              <w:rPr>
                <w:sz w:val="24"/>
                <w:szCs w:val="24"/>
              </w:rPr>
            </w:pPr>
            <w:r w:rsidRPr="005D5B8F">
              <w:rPr>
                <w:sz w:val="24"/>
                <w:szCs w:val="24"/>
              </w:rPr>
              <w:t>Шахматная нотация – повторение и обобщение. Что такое шах. Шах различными фигурами. Три способа защиты от шаха.</w:t>
            </w:r>
          </w:p>
          <w:p w:rsidR="00397BE9" w:rsidRPr="005D5B8F" w:rsidRDefault="00397BE9" w:rsidP="005D5B8F">
            <w:pPr>
              <w:pStyle w:val="TableParagraph"/>
              <w:ind w:left="0" w:firstLine="147"/>
              <w:rPr>
                <w:sz w:val="24"/>
                <w:szCs w:val="24"/>
              </w:rPr>
            </w:pPr>
            <w:r w:rsidRPr="005D5B8F">
              <w:rPr>
                <w:sz w:val="24"/>
                <w:szCs w:val="24"/>
              </w:rPr>
              <w:t>Дидактические задания «Объяви все возможные шахи»,</w:t>
            </w:r>
          </w:p>
          <w:p w:rsidR="00397BE9" w:rsidRPr="005D5B8F" w:rsidRDefault="00397BE9" w:rsidP="005D5B8F">
            <w:pPr>
              <w:pStyle w:val="TableParagraph"/>
              <w:ind w:left="0" w:firstLine="147"/>
              <w:rPr>
                <w:sz w:val="24"/>
                <w:szCs w:val="24"/>
              </w:rPr>
            </w:pPr>
            <w:r w:rsidRPr="005D5B8F">
              <w:rPr>
                <w:sz w:val="24"/>
                <w:szCs w:val="24"/>
              </w:rPr>
              <w:t>«Укажи все защиты от шаха».</w:t>
            </w:r>
          </w:p>
        </w:tc>
        <w:tc>
          <w:tcPr>
            <w:tcW w:w="825" w:type="dxa"/>
          </w:tcPr>
          <w:p w:rsidR="00397BE9" w:rsidRPr="005D5B8F" w:rsidRDefault="00397BE9" w:rsidP="005D5B8F">
            <w:pPr>
              <w:pStyle w:val="TableParagraph"/>
              <w:ind w:left="0"/>
              <w:jc w:val="center"/>
              <w:rPr>
                <w:sz w:val="24"/>
                <w:szCs w:val="24"/>
              </w:rPr>
            </w:pPr>
            <w:r w:rsidRPr="005D5B8F">
              <w:rPr>
                <w:sz w:val="24"/>
                <w:szCs w:val="24"/>
              </w:rPr>
              <w:t>теория</w:t>
            </w:r>
          </w:p>
        </w:tc>
      </w:tr>
      <w:tr w:rsidR="005D5B8F" w:rsidRPr="005D5B8F" w:rsidTr="005D5B8F">
        <w:trPr>
          <w:trHeight w:val="642"/>
        </w:trPr>
        <w:tc>
          <w:tcPr>
            <w:tcW w:w="703" w:type="dxa"/>
            <w:vAlign w:val="center"/>
          </w:tcPr>
          <w:p w:rsidR="00397BE9" w:rsidRPr="005D5B8F" w:rsidRDefault="00397BE9" w:rsidP="005D5B8F">
            <w:pPr>
              <w:pStyle w:val="TableParagraph"/>
              <w:numPr>
                <w:ilvl w:val="0"/>
                <w:numId w:val="14"/>
              </w:numPr>
              <w:ind w:left="0" w:firstLine="0"/>
              <w:jc w:val="center"/>
              <w:rPr>
                <w:b/>
                <w:sz w:val="24"/>
                <w:szCs w:val="24"/>
              </w:rPr>
            </w:pPr>
          </w:p>
        </w:tc>
        <w:tc>
          <w:tcPr>
            <w:tcW w:w="1815" w:type="dxa"/>
            <w:vAlign w:val="center"/>
          </w:tcPr>
          <w:p w:rsidR="00397BE9" w:rsidRPr="005D5B8F" w:rsidRDefault="00397BE9" w:rsidP="005D5B8F">
            <w:pPr>
              <w:pStyle w:val="TableParagraph"/>
              <w:ind w:left="0"/>
              <w:rPr>
                <w:b/>
                <w:sz w:val="24"/>
                <w:szCs w:val="24"/>
              </w:rPr>
            </w:pPr>
            <w:r w:rsidRPr="005D5B8F">
              <w:rPr>
                <w:b/>
                <w:sz w:val="24"/>
                <w:szCs w:val="24"/>
              </w:rPr>
              <w:t>Вскрытый шах и двойной шах.</w:t>
            </w:r>
          </w:p>
        </w:tc>
        <w:tc>
          <w:tcPr>
            <w:tcW w:w="748" w:type="dxa"/>
            <w:vAlign w:val="center"/>
          </w:tcPr>
          <w:p w:rsidR="00397BE9" w:rsidRPr="005D5B8F" w:rsidRDefault="00397BE9" w:rsidP="005D5B8F">
            <w:pPr>
              <w:pStyle w:val="TableParagraph"/>
              <w:ind w:left="0"/>
              <w:jc w:val="center"/>
              <w:rPr>
                <w:sz w:val="24"/>
                <w:szCs w:val="24"/>
              </w:rPr>
            </w:pPr>
            <w:r w:rsidRPr="005D5B8F">
              <w:rPr>
                <w:sz w:val="24"/>
                <w:szCs w:val="24"/>
              </w:rPr>
              <w:t>1</w:t>
            </w:r>
          </w:p>
        </w:tc>
        <w:tc>
          <w:tcPr>
            <w:tcW w:w="6389" w:type="dxa"/>
          </w:tcPr>
          <w:p w:rsidR="00397BE9" w:rsidRPr="005D5B8F" w:rsidRDefault="00397BE9" w:rsidP="005D5B8F">
            <w:pPr>
              <w:pStyle w:val="TableParagraph"/>
              <w:ind w:left="0" w:right="260" w:firstLine="147"/>
              <w:rPr>
                <w:sz w:val="24"/>
                <w:szCs w:val="24"/>
              </w:rPr>
            </w:pPr>
            <w:r w:rsidRPr="005D5B8F">
              <w:rPr>
                <w:sz w:val="24"/>
                <w:szCs w:val="24"/>
              </w:rPr>
              <w:t>Вскрытый (открытый шах) шах. Двойной шах. Дидактические задания «Объяви скрытый шах», «Объяви двойной шах».</w:t>
            </w:r>
          </w:p>
        </w:tc>
        <w:tc>
          <w:tcPr>
            <w:tcW w:w="825" w:type="dxa"/>
          </w:tcPr>
          <w:p w:rsidR="00397BE9" w:rsidRPr="005D5B8F" w:rsidRDefault="00397BE9" w:rsidP="005D5B8F">
            <w:pPr>
              <w:pStyle w:val="TableParagraph"/>
              <w:ind w:left="0"/>
              <w:jc w:val="center"/>
              <w:rPr>
                <w:sz w:val="24"/>
                <w:szCs w:val="24"/>
              </w:rPr>
            </w:pPr>
            <w:r w:rsidRPr="005D5B8F">
              <w:rPr>
                <w:sz w:val="24"/>
                <w:szCs w:val="24"/>
              </w:rPr>
              <w:t>практика</w:t>
            </w:r>
          </w:p>
        </w:tc>
      </w:tr>
      <w:tr w:rsidR="005D5B8F" w:rsidRPr="005D5B8F" w:rsidTr="005D5B8F">
        <w:trPr>
          <w:trHeight w:val="643"/>
        </w:trPr>
        <w:tc>
          <w:tcPr>
            <w:tcW w:w="703" w:type="dxa"/>
            <w:vAlign w:val="center"/>
          </w:tcPr>
          <w:p w:rsidR="00397BE9" w:rsidRPr="005D5B8F" w:rsidRDefault="00397BE9" w:rsidP="005D5B8F">
            <w:pPr>
              <w:pStyle w:val="TableParagraph"/>
              <w:numPr>
                <w:ilvl w:val="0"/>
                <w:numId w:val="14"/>
              </w:numPr>
              <w:ind w:left="0" w:firstLine="0"/>
              <w:jc w:val="center"/>
              <w:rPr>
                <w:b/>
                <w:sz w:val="24"/>
                <w:szCs w:val="24"/>
              </w:rPr>
            </w:pPr>
          </w:p>
        </w:tc>
        <w:tc>
          <w:tcPr>
            <w:tcW w:w="1815" w:type="dxa"/>
            <w:vAlign w:val="center"/>
          </w:tcPr>
          <w:p w:rsidR="00397BE9" w:rsidRPr="005D5B8F" w:rsidRDefault="00397BE9" w:rsidP="005D5B8F">
            <w:pPr>
              <w:pStyle w:val="TableParagraph"/>
              <w:ind w:left="0"/>
              <w:rPr>
                <w:b/>
                <w:sz w:val="24"/>
                <w:szCs w:val="24"/>
              </w:rPr>
            </w:pPr>
            <w:r w:rsidRPr="005D5B8F">
              <w:rPr>
                <w:b/>
                <w:sz w:val="24"/>
                <w:szCs w:val="24"/>
              </w:rPr>
              <w:t>Мат как цель игры в шахматы.</w:t>
            </w:r>
          </w:p>
        </w:tc>
        <w:tc>
          <w:tcPr>
            <w:tcW w:w="748" w:type="dxa"/>
            <w:vAlign w:val="center"/>
          </w:tcPr>
          <w:p w:rsidR="00397BE9" w:rsidRPr="005D5B8F" w:rsidRDefault="00397BE9" w:rsidP="005D5B8F">
            <w:pPr>
              <w:pStyle w:val="TableParagraph"/>
              <w:ind w:left="0"/>
              <w:jc w:val="center"/>
              <w:rPr>
                <w:sz w:val="24"/>
                <w:szCs w:val="24"/>
              </w:rPr>
            </w:pPr>
            <w:r w:rsidRPr="005D5B8F">
              <w:rPr>
                <w:sz w:val="24"/>
                <w:szCs w:val="24"/>
              </w:rPr>
              <w:t>1</w:t>
            </w:r>
          </w:p>
        </w:tc>
        <w:tc>
          <w:tcPr>
            <w:tcW w:w="6389" w:type="dxa"/>
          </w:tcPr>
          <w:p w:rsidR="00397BE9" w:rsidRPr="005D5B8F" w:rsidRDefault="00397BE9" w:rsidP="005D5B8F">
            <w:pPr>
              <w:pStyle w:val="TableParagraph"/>
              <w:ind w:left="0" w:right="444" w:firstLine="147"/>
              <w:rPr>
                <w:sz w:val="24"/>
                <w:szCs w:val="24"/>
              </w:rPr>
            </w:pPr>
            <w:r w:rsidRPr="005D5B8F">
              <w:rPr>
                <w:sz w:val="24"/>
                <w:szCs w:val="24"/>
              </w:rPr>
              <w:t>Что такое мат. Как матуют пешка, ладья, слон, конь и ферзь. Дидактические задания «Шах или мат?», «Мат в один ход».</w:t>
            </w:r>
          </w:p>
        </w:tc>
        <w:tc>
          <w:tcPr>
            <w:tcW w:w="825" w:type="dxa"/>
          </w:tcPr>
          <w:p w:rsidR="00397BE9" w:rsidRPr="005D5B8F" w:rsidRDefault="00397BE9" w:rsidP="005D5B8F">
            <w:pPr>
              <w:pStyle w:val="TableParagraph"/>
              <w:ind w:left="0"/>
              <w:jc w:val="center"/>
              <w:rPr>
                <w:sz w:val="24"/>
                <w:szCs w:val="24"/>
              </w:rPr>
            </w:pPr>
            <w:r w:rsidRPr="005D5B8F">
              <w:rPr>
                <w:sz w:val="24"/>
                <w:szCs w:val="24"/>
              </w:rPr>
              <w:t>теория</w:t>
            </w:r>
          </w:p>
        </w:tc>
      </w:tr>
      <w:tr w:rsidR="005D5B8F" w:rsidRPr="005D5B8F" w:rsidTr="005D5B8F">
        <w:trPr>
          <w:trHeight w:val="641"/>
        </w:trPr>
        <w:tc>
          <w:tcPr>
            <w:tcW w:w="703" w:type="dxa"/>
            <w:vAlign w:val="center"/>
          </w:tcPr>
          <w:p w:rsidR="00397BE9" w:rsidRPr="005D5B8F" w:rsidRDefault="00397BE9" w:rsidP="005D5B8F">
            <w:pPr>
              <w:pStyle w:val="TableParagraph"/>
              <w:numPr>
                <w:ilvl w:val="0"/>
                <w:numId w:val="14"/>
              </w:numPr>
              <w:ind w:left="0" w:firstLine="0"/>
              <w:jc w:val="center"/>
              <w:rPr>
                <w:b/>
                <w:sz w:val="24"/>
                <w:szCs w:val="24"/>
              </w:rPr>
            </w:pPr>
          </w:p>
        </w:tc>
        <w:tc>
          <w:tcPr>
            <w:tcW w:w="1815" w:type="dxa"/>
            <w:vAlign w:val="center"/>
          </w:tcPr>
          <w:p w:rsidR="00397BE9" w:rsidRPr="005D5B8F" w:rsidRDefault="00397BE9" w:rsidP="005D5B8F">
            <w:pPr>
              <w:pStyle w:val="TableParagraph"/>
              <w:ind w:left="0"/>
              <w:rPr>
                <w:b/>
                <w:sz w:val="24"/>
                <w:szCs w:val="24"/>
              </w:rPr>
            </w:pPr>
            <w:r w:rsidRPr="005D5B8F">
              <w:rPr>
                <w:b/>
                <w:sz w:val="24"/>
                <w:szCs w:val="24"/>
              </w:rPr>
              <w:t>Основной ход – рокировка.</w:t>
            </w:r>
          </w:p>
        </w:tc>
        <w:tc>
          <w:tcPr>
            <w:tcW w:w="748" w:type="dxa"/>
            <w:vAlign w:val="center"/>
          </w:tcPr>
          <w:p w:rsidR="00397BE9" w:rsidRPr="005D5B8F" w:rsidRDefault="00397BE9" w:rsidP="005D5B8F">
            <w:pPr>
              <w:pStyle w:val="TableParagraph"/>
              <w:ind w:left="0"/>
              <w:jc w:val="center"/>
              <w:rPr>
                <w:sz w:val="24"/>
                <w:szCs w:val="24"/>
              </w:rPr>
            </w:pPr>
            <w:r w:rsidRPr="005D5B8F">
              <w:rPr>
                <w:sz w:val="24"/>
                <w:szCs w:val="24"/>
              </w:rPr>
              <w:t>1</w:t>
            </w:r>
          </w:p>
        </w:tc>
        <w:tc>
          <w:tcPr>
            <w:tcW w:w="6389" w:type="dxa"/>
          </w:tcPr>
          <w:p w:rsidR="00397BE9" w:rsidRPr="005D5B8F" w:rsidRDefault="00397BE9" w:rsidP="005D5B8F">
            <w:pPr>
              <w:pStyle w:val="TableParagraph"/>
              <w:ind w:left="0" w:right="745" w:firstLine="147"/>
              <w:rPr>
                <w:sz w:val="24"/>
                <w:szCs w:val="24"/>
              </w:rPr>
            </w:pPr>
            <w:r w:rsidRPr="005D5B8F">
              <w:rPr>
                <w:sz w:val="24"/>
                <w:szCs w:val="24"/>
              </w:rPr>
              <w:t>Длинная и короткая рокировка. Когда можно рокировать. Дидактические задания «Можно или нельзя рокировать».</w:t>
            </w:r>
          </w:p>
        </w:tc>
        <w:tc>
          <w:tcPr>
            <w:tcW w:w="825" w:type="dxa"/>
          </w:tcPr>
          <w:p w:rsidR="00397BE9" w:rsidRPr="005D5B8F" w:rsidRDefault="00397BE9" w:rsidP="005D5B8F">
            <w:pPr>
              <w:pStyle w:val="TableParagraph"/>
              <w:ind w:left="0"/>
              <w:jc w:val="center"/>
              <w:rPr>
                <w:sz w:val="24"/>
                <w:szCs w:val="24"/>
              </w:rPr>
            </w:pPr>
            <w:r w:rsidRPr="005D5B8F">
              <w:rPr>
                <w:sz w:val="24"/>
                <w:szCs w:val="24"/>
              </w:rPr>
              <w:t>практика</w:t>
            </w:r>
          </w:p>
        </w:tc>
      </w:tr>
      <w:tr w:rsidR="005D5B8F" w:rsidRPr="005D5B8F" w:rsidTr="005D5B8F">
        <w:trPr>
          <w:trHeight w:val="963"/>
        </w:trPr>
        <w:tc>
          <w:tcPr>
            <w:tcW w:w="703" w:type="dxa"/>
            <w:vAlign w:val="center"/>
          </w:tcPr>
          <w:p w:rsidR="00397BE9" w:rsidRPr="005D5B8F" w:rsidRDefault="00397BE9" w:rsidP="005D5B8F">
            <w:pPr>
              <w:pStyle w:val="TableParagraph"/>
              <w:numPr>
                <w:ilvl w:val="0"/>
                <w:numId w:val="14"/>
              </w:numPr>
              <w:ind w:left="0" w:firstLine="0"/>
              <w:jc w:val="center"/>
              <w:rPr>
                <w:b/>
                <w:sz w:val="24"/>
                <w:szCs w:val="24"/>
              </w:rPr>
            </w:pPr>
          </w:p>
        </w:tc>
        <w:tc>
          <w:tcPr>
            <w:tcW w:w="1815" w:type="dxa"/>
            <w:vAlign w:val="center"/>
          </w:tcPr>
          <w:p w:rsidR="00397BE9" w:rsidRPr="005D5B8F" w:rsidRDefault="00397BE9" w:rsidP="005D5B8F">
            <w:pPr>
              <w:pStyle w:val="TableParagraph"/>
              <w:ind w:left="0"/>
              <w:rPr>
                <w:b/>
                <w:sz w:val="24"/>
                <w:szCs w:val="24"/>
              </w:rPr>
            </w:pPr>
            <w:r w:rsidRPr="005D5B8F">
              <w:rPr>
                <w:b/>
                <w:sz w:val="24"/>
                <w:szCs w:val="24"/>
              </w:rPr>
              <w:t>Мат в один ход – более сложные случаи.</w:t>
            </w:r>
          </w:p>
        </w:tc>
        <w:tc>
          <w:tcPr>
            <w:tcW w:w="748" w:type="dxa"/>
            <w:vAlign w:val="center"/>
          </w:tcPr>
          <w:p w:rsidR="00397BE9" w:rsidRPr="005D5B8F" w:rsidRDefault="00397BE9" w:rsidP="005D5B8F">
            <w:pPr>
              <w:pStyle w:val="TableParagraph"/>
              <w:ind w:left="0"/>
              <w:jc w:val="center"/>
              <w:rPr>
                <w:sz w:val="24"/>
                <w:szCs w:val="24"/>
              </w:rPr>
            </w:pPr>
            <w:r w:rsidRPr="005D5B8F">
              <w:rPr>
                <w:sz w:val="24"/>
                <w:szCs w:val="24"/>
              </w:rPr>
              <w:t>1</w:t>
            </w:r>
          </w:p>
        </w:tc>
        <w:tc>
          <w:tcPr>
            <w:tcW w:w="6389" w:type="dxa"/>
          </w:tcPr>
          <w:p w:rsidR="00397BE9" w:rsidRPr="005D5B8F" w:rsidRDefault="00397BE9" w:rsidP="005D5B8F">
            <w:pPr>
              <w:pStyle w:val="TableParagraph"/>
              <w:ind w:left="0" w:firstLine="147"/>
              <w:rPr>
                <w:sz w:val="24"/>
                <w:szCs w:val="24"/>
              </w:rPr>
            </w:pPr>
            <w:r w:rsidRPr="005D5B8F">
              <w:rPr>
                <w:sz w:val="24"/>
                <w:szCs w:val="24"/>
              </w:rPr>
              <w:t>Дидактические задания « Поставь мат в один ход».</w:t>
            </w:r>
          </w:p>
        </w:tc>
        <w:tc>
          <w:tcPr>
            <w:tcW w:w="825" w:type="dxa"/>
          </w:tcPr>
          <w:p w:rsidR="00397BE9" w:rsidRPr="005D5B8F" w:rsidRDefault="00397BE9" w:rsidP="005D5B8F">
            <w:pPr>
              <w:pStyle w:val="TableParagraph"/>
              <w:ind w:left="0"/>
              <w:jc w:val="center"/>
              <w:rPr>
                <w:sz w:val="24"/>
                <w:szCs w:val="24"/>
              </w:rPr>
            </w:pPr>
            <w:r w:rsidRPr="005D5B8F">
              <w:rPr>
                <w:sz w:val="24"/>
                <w:szCs w:val="24"/>
              </w:rPr>
              <w:t>практика</w:t>
            </w:r>
          </w:p>
        </w:tc>
      </w:tr>
      <w:tr w:rsidR="005D5B8F" w:rsidRPr="005D5B8F" w:rsidTr="005D5B8F">
        <w:trPr>
          <w:trHeight w:val="645"/>
        </w:trPr>
        <w:tc>
          <w:tcPr>
            <w:tcW w:w="703" w:type="dxa"/>
            <w:vAlign w:val="center"/>
          </w:tcPr>
          <w:p w:rsidR="00397BE9" w:rsidRPr="005D5B8F" w:rsidRDefault="00397BE9" w:rsidP="005D5B8F">
            <w:pPr>
              <w:pStyle w:val="TableParagraph"/>
              <w:numPr>
                <w:ilvl w:val="0"/>
                <w:numId w:val="14"/>
              </w:numPr>
              <w:ind w:left="0" w:firstLine="0"/>
              <w:jc w:val="center"/>
              <w:rPr>
                <w:b/>
                <w:sz w:val="24"/>
                <w:szCs w:val="24"/>
              </w:rPr>
            </w:pPr>
          </w:p>
        </w:tc>
        <w:tc>
          <w:tcPr>
            <w:tcW w:w="1815" w:type="dxa"/>
            <w:vAlign w:val="center"/>
          </w:tcPr>
          <w:p w:rsidR="00397BE9" w:rsidRPr="005D5B8F" w:rsidRDefault="00397BE9" w:rsidP="005D5B8F">
            <w:pPr>
              <w:pStyle w:val="TableParagraph"/>
              <w:ind w:left="0"/>
              <w:rPr>
                <w:b/>
                <w:sz w:val="24"/>
                <w:szCs w:val="24"/>
              </w:rPr>
            </w:pPr>
            <w:r w:rsidRPr="005D5B8F">
              <w:rPr>
                <w:b/>
                <w:sz w:val="24"/>
                <w:szCs w:val="24"/>
              </w:rPr>
              <w:t>Ничья. Пат, вечный шах.</w:t>
            </w:r>
          </w:p>
        </w:tc>
        <w:tc>
          <w:tcPr>
            <w:tcW w:w="748" w:type="dxa"/>
            <w:vAlign w:val="center"/>
          </w:tcPr>
          <w:p w:rsidR="00397BE9" w:rsidRPr="005D5B8F" w:rsidRDefault="00397BE9" w:rsidP="005D5B8F">
            <w:pPr>
              <w:pStyle w:val="TableParagraph"/>
              <w:ind w:left="0"/>
              <w:jc w:val="center"/>
              <w:rPr>
                <w:sz w:val="24"/>
                <w:szCs w:val="24"/>
              </w:rPr>
            </w:pPr>
            <w:r w:rsidRPr="005D5B8F">
              <w:rPr>
                <w:sz w:val="24"/>
                <w:szCs w:val="24"/>
              </w:rPr>
              <w:t>1</w:t>
            </w:r>
          </w:p>
        </w:tc>
        <w:tc>
          <w:tcPr>
            <w:tcW w:w="6389" w:type="dxa"/>
          </w:tcPr>
          <w:p w:rsidR="00397BE9" w:rsidRPr="005D5B8F" w:rsidRDefault="00397BE9" w:rsidP="005D5B8F">
            <w:pPr>
              <w:pStyle w:val="TableParagraph"/>
              <w:ind w:left="0" w:right="343" w:firstLine="147"/>
              <w:rPr>
                <w:sz w:val="24"/>
                <w:szCs w:val="24"/>
              </w:rPr>
            </w:pPr>
            <w:r w:rsidRPr="005D5B8F">
              <w:rPr>
                <w:sz w:val="24"/>
                <w:szCs w:val="24"/>
              </w:rPr>
              <w:t>Разновидности ничьей. Вечный шах. Чем отличается пат от мата. Дидактическое задание «Пат или не пат?»</w:t>
            </w:r>
          </w:p>
        </w:tc>
        <w:tc>
          <w:tcPr>
            <w:tcW w:w="825" w:type="dxa"/>
          </w:tcPr>
          <w:p w:rsidR="00397BE9" w:rsidRPr="005D5B8F" w:rsidRDefault="00397BE9" w:rsidP="005D5B8F">
            <w:pPr>
              <w:pStyle w:val="TableParagraph"/>
              <w:ind w:left="0"/>
              <w:jc w:val="center"/>
              <w:rPr>
                <w:sz w:val="24"/>
                <w:szCs w:val="24"/>
              </w:rPr>
            </w:pPr>
            <w:r w:rsidRPr="005D5B8F">
              <w:rPr>
                <w:sz w:val="24"/>
                <w:szCs w:val="24"/>
              </w:rPr>
              <w:t>теория</w:t>
            </w:r>
          </w:p>
        </w:tc>
      </w:tr>
      <w:tr w:rsidR="005D5B8F" w:rsidRPr="005D5B8F" w:rsidTr="005D5B8F">
        <w:trPr>
          <w:trHeight w:val="640"/>
        </w:trPr>
        <w:tc>
          <w:tcPr>
            <w:tcW w:w="703" w:type="dxa"/>
            <w:vAlign w:val="center"/>
          </w:tcPr>
          <w:p w:rsidR="00397BE9" w:rsidRPr="005D5B8F" w:rsidRDefault="00397BE9" w:rsidP="005D5B8F">
            <w:pPr>
              <w:pStyle w:val="TableParagraph"/>
              <w:numPr>
                <w:ilvl w:val="0"/>
                <w:numId w:val="14"/>
              </w:numPr>
              <w:ind w:left="0" w:firstLine="0"/>
              <w:jc w:val="center"/>
              <w:rPr>
                <w:b/>
                <w:sz w:val="24"/>
                <w:szCs w:val="24"/>
              </w:rPr>
            </w:pPr>
          </w:p>
        </w:tc>
        <w:tc>
          <w:tcPr>
            <w:tcW w:w="1815" w:type="dxa"/>
            <w:vAlign w:val="center"/>
          </w:tcPr>
          <w:p w:rsidR="00397BE9" w:rsidRPr="005D5B8F" w:rsidRDefault="00397BE9" w:rsidP="005D5B8F">
            <w:pPr>
              <w:pStyle w:val="TableParagraph"/>
              <w:ind w:left="0"/>
              <w:rPr>
                <w:b/>
                <w:sz w:val="24"/>
                <w:szCs w:val="24"/>
              </w:rPr>
            </w:pPr>
            <w:r w:rsidRPr="005D5B8F">
              <w:rPr>
                <w:b/>
                <w:sz w:val="24"/>
                <w:szCs w:val="24"/>
              </w:rPr>
              <w:t>Линейный мат. Мат в</w:t>
            </w:r>
          </w:p>
          <w:p w:rsidR="00397BE9" w:rsidRPr="005D5B8F" w:rsidRDefault="00397BE9" w:rsidP="005D5B8F">
            <w:pPr>
              <w:pStyle w:val="TableParagraph"/>
              <w:ind w:left="0"/>
              <w:rPr>
                <w:b/>
                <w:sz w:val="24"/>
                <w:szCs w:val="24"/>
              </w:rPr>
            </w:pPr>
            <w:r w:rsidRPr="005D5B8F">
              <w:rPr>
                <w:b/>
                <w:sz w:val="24"/>
                <w:szCs w:val="24"/>
              </w:rPr>
              <w:t>два хода.</w:t>
            </w:r>
          </w:p>
        </w:tc>
        <w:tc>
          <w:tcPr>
            <w:tcW w:w="748" w:type="dxa"/>
            <w:vAlign w:val="center"/>
          </w:tcPr>
          <w:p w:rsidR="00397BE9" w:rsidRPr="005D5B8F" w:rsidRDefault="00397BE9" w:rsidP="005D5B8F">
            <w:pPr>
              <w:pStyle w:val="TableParagraph"/>
              <w:ind w:left="0"/>
              <w:jc w:val="center"/>
              <w:rPr>
                <w:sz w:val="24"/>
                <w:szCs w:val="24"/>
              </w:rPr>
            </w:pPr>
            <w:r w:rsidRPr="005D5B8F">
              <w:rPr>
                <w:sz w:val="24"/>
                <w:szCs w:val="24"/>
              </w:rPr>
              <w:t>1</w:t>
            </w:r>
          </w:p>
        </w:tc>
        <w:tc>
          <w:tcPr>
            <w:tcW w:w="6389" w:type="dxa"/>
          </w:tcPr>
          <w:p w:rsidR="00397BE9" w:rsidRPr="005D5B8F" w:rsidRDefault="00397BE9" w:rsidP="005D5B8F">
            <w:pPr>
              <w:pStyle w:val="TableParagraph"/>
              <w:ind w:left="0" w:right="405" w:firstLine="147"/>
              <w:rPr>
                <w:sz w:val="24"/>
                <w:szCs w:val="24"/>
              </w:rPr>
            </w:pPr>
            <w:proofErr w:type="spellStart"/>
            <w:r w:rsidRPr="005D5B8F">
              <w:rPr>
                <w:sz w:val="24"/>
                <w:szCs w:val="24"/>
              </w:rPr>
              <w:t>Матование</w:t>
            </w:r>
            <w:proofErr w:type="spellEnd"/>
            <w:r w:rsidRPr="005D5B8F">
              <w:rPr>
                <w:sz w:val="24"/>
                <w:szCs w:val="24"/>
              </w:rPr>
              <w:t xml:space="preserve"> двумя ладьями одинокого короля. Мат в два хода (Простейшие случаи).</w:t>
            </w:r>
          </w:p>
        </w:tc>
        <w:tc>
          <w:tcPr>
            <w:tcW w:w="825" w:type="dxa"/>
          </w:tcPr>
          <w:p w:rsidR="00397BE9" w:rsidRPr="005D5B8F" w:rsidRDefault="00397BE9" w:rsidP="005D5B8F">
            <w:pPr>
              <w:pStyle w:val="TableParagraph"/>
              <w:ind w:left="0"/>
              <w:jc w:val="center"/>
              <w:rPr>
                <w:sz w:val="24"/>
                <w:szCs w:val="24"/>
              </w:rPr>
            </w:pPr>
            <w:r w:rsidRPr="005D5B8F">
              <w:rPr>
                <w:sz w:val="24"/>
                <w:szCs w:val="24"/>
              </w:rPr>
              <w:t>практика</w:t>
            </w:r>
          </w:p>
        </w:tc>
      </w:tr>
      <w:tr w:rsidR="005D5B8F" w:rsidRPr="005D5B8F" w:rsidTr="005D5B8F">
        <w:trPr>
          <w:trHeight w:val="645"/>
        </w:trPr>
        <w:tc>
          <w:tcPr>
            <w:tcW w:w="703" w:type="dxa"/>
            <w:vAlign w:val="center"/>
          </w:tcPr>
          <w:p w:rsidR="00397BE9" w:rsidRPr="005D5B8F" w:rsidRDefault="00397BE9" w:rsidP="005D5B8F">
            <w:pPr>
              <w:pStyle w:val="TableParagraph"/>
              <w:numPr>
                <w:ilvl w:val="0"/>
                <w:numId w:val="14"/>
              </w:numPr>
              <w:ind w:left="0" w:firstLine="0"/>
              <w:jc w:val="center"/>
              <w:rPr>
                <w:b/>
                <w:sz w:val="24"/>
                <w:szCs w:val="24"/>
              </w:rPr>
            </w:pPr>
          </w:p>
        </w:tc>
        <w:tc>
          <w:tcPr>
            <w:tcW w:w="1815" w:type="dxa"/>
            <w:vAlign w:val="center"/>
          </w:tcPr>
          <w:p w:rsidR="00397BE9" w:rsidRPr="005D5B8F" w:rsidRDefault="00397BE9" w:rsidP="005D5B8F">
            <w:pPr>
              <w:pStyle w:val="TableParagraph"/>
              <w:ind w:left="0"/>
              <w:rPr>
                <w:b/>
                <w:sz w:val="24"/>
                <w:szCs w:val="24"/>
              </w:rPr>
            </w:pPr>
            <w:r w:rsidRPr="005D5B8F">
              <w:rPr>
                <w:b/>
                <w:sz w:val="24"/>
                <w:szCs w:val="24"/>
              </w:rPr>
              <w:t>Мат королём и ферзём.</w:t>
            </w:r>
          </w:p>
        </w:tc>
        <w:tc>
          <w:tcPr>
            <w:tcW w:w="748" w:type="dxa"/>
            <w:vAlign w:val="center"/>
          </w:tcPr>
          <w:p w:rsidR="00397BE9" w:rsidRPr="005D5B8F" w:rsidRDefault="00397BE9" w:rsidP="005D5B8F">
            <w:pPr>
              <w:pStyle w:val="TableParagraph"/>
              <w:ind w:left="0"/>
              <w:jc w:val="center"/>
              <w:rPr>
                <w:sz w:val="24"/>
                <w:szCs w:val="24"/>
              </w:rPr>
            </w:pPr>
            <w:r w:rsidRPr="005D5B8F">
              <w:rPr>
                <w:sz w:val="24"/>
                <w:szCs w:val="24"/>
              </w:rPr>
              <w:t>1</w:t>
            </w:r>
          </w:p>
        </w:tc>
        <w:tc>
          <w:tcPr>
            <w:tcW w:w="6389" w:type="dxa"/>
          </w:tcPr>
          <w:p w:rsidR="00397BE9" w:rsidRPr="005D5B8F" w:rsidRDefault="00397BE9" w:rsidP="005D5B8F">
            <w:pPr>
              <w:pStyle w:val="TableParagraph"/>
              <w:ind w:left="0" w:firstLine="147"/>
              <w:rPr>
                <w:sz w:val="24"/>
                <w:szCs w:val="24"/>
              </w:rPr>
            </w:pPr>
            <w:r w:rsidRPr="005D5B8F">
              <w:rPr>
                <w:sz w:val="24"/>
                <w:szCs w:val="24"/>
              </w:rPr>
              <w:t>Метод оттеснения короля в угол. Патовые ловушки.</w:t>
            </w:r>
          </w:p>
          <w:p w:rsidR="00397BE9" w:rsidRPr="005D5B8F" w:rsidRDefault="00397BE9" w:rsidP="005D5B8F">
            <w:pPr>
              <w:pStyle w:val="TableParagraph"/>
              <w:ind w:left="0" w:firstLine="147"/>
              <w:rPr>
                <w:sz w:val="24"/>
                <w:szCs w:val="24"/>
              </w:rPr>
            </w:pPr>
            <w:r w:rsidRPr="005D5B8F">
              <w:rPr>
                <w:sz w:val="24"/>
                <w:szCs w:val="24"/>
              </w:rPr>
              <w:t>Дидактические задания «Мат в один ход и мат в два хода».</w:t>
            </w:r>
          </w:p>
        </w:tc>
        <w:tc>
          <w:tcPr>
            <w:tcW w:w="825" w:type="dxa"/>
          </w:tcPr>
          <w:p w:rsidR="00397BE9" w:rsidRPr="005D5B8F" w:rsidRDefault="00397BE9" w:rsidP="005D5B8F">
            <w:pPr>
              <w:pStyle w:val="TableParagraph"/>
              <w:ind w:left="0"/>
              <w:jc w:val="center"/>
              <w:rPr>
                <w:sz w:val="24"/>
                <w:szCs w:val="24"/>
              </w:rPr>
            </w:pPr>
            <w:r w:rsidRPr="005D5B8F">
              <w:rPr>
                <w:sz w:val="24"/>
                <w:szCs w:val="24"/>
              </w:rPr>
              <w:t>практика</w:t>
            </w:r>
          </w:p>
        </w:tc>
      </w:tr>
      <w:tr w:rsidR="005D5B8F" w:rsidRPr="005D5B8F" w:rsidTr="005D5B8F">
        <w:trPr>
          <w:trHeight w:val="640"/>
        </w:trPr>
        <w:tc>
          <w:tcPr>
            <w:tcW w:w="703" w:type="dxa"/>
            <w:vAlign w:val="center"/>
          </w:tcPr>
          <w:p w:rsidR="00397BE9" w:rsidRPr="005D5B8F" w:rsidRDefault="00397BE9" w:rsidP="005D5B8F">
            <w:pPr>
              <w:pStyle w:val="TableParagraph"/>
              <w:numPr>
                <w:ilvl w:val="0"/>
                <w:numId w:val="14"/>
              </w:numPr>
              <w:ind w:left="0" w:firstLine="0"/>
              <w:jc w:val="center"/>
              <w:rPr>
                <w:b/>
                <w:sz w:val="24"/>
                <w:szCs w:val="24"/>
              </w:rPr>
            </w:pPr>
          </w:p>
        </w:tc>
        <w:tc>
          <w:tcPr>
            <w:tcW w:w="1815" w:type="dxa"/>
            <w:vAlign w:val="center"/>
          </w:tcPr>
          <w:p w:rsidR="00397BE9" w:rsidRPr="005D5B8F" w:rsidRDefault="00397BE9" w:rsidP="005D5B8F">
            <w:pPr>
              <w:pStyle w:val="TableParagraph"/>
              <w:ind w:left="0"/>
              <w:rPr>
                <w:b/>
                <w:sz w:val="24"/>
                <w:szCs w:val="24"/>
              </w:rPr>
            </w:pPr>
            <w:r w:rsidRPr="005D5B8F">
              <w:rPr>
                <w:b/>
                <w:sz w:val="24"/>
                <w:szCs w:val="24"/>
              </w:rPr>
              <w:t>Двойной удар. Шах с выигрышем фигуры.</w:t>
            </w:r>
          </w:p>
        </w:tc>
        <w:tc>
          <w:tcPr>
            <w:tcW w:w="748" w:type="dxa"/>
            <w:vAlign w:val="center"/>
          </w:tcPr>
          <w:p w:rsidR="00397BE9" w:rsidRPr="005D5B8F" w:rsidRDefault="00397BE9" w:rsidP="005D5B8F">
            <w:pPr>
              <w:pStyle w:val="TableParagraph"/>
              <w:ind w:left="0"/>
              <w:jc w:val="center"/>
              <w:rPr>
                <w:sz w:val="24"/>
                <w:szCs w:val="24"/>
              </w:rPr>
            </w:pPr>
            <w:r w:rsidRPr="005D5B8F">
              <w:rPr>
                <w:sz w:val="24"/>
                <w:szCs w:val="24"/>
              </w:rPr>
              <w:t>1</w:t>
            </w:r>
          </w:p>
        </w:tc>
        <w:tc>
          <w:tcPr>
            <w:tcW w:w="6389" w:type="dxa"/>
          </w:tcPr>
          <w:p w:rsidR="00397BE9" w:rsidRPr="005D5B8F" w:rsidRDefault="00397BE9" w:rsidP="005D5B8F">
            <w:pPr>
              <w:pStyle w:val="TableParagraph"/>
              <w:ind w:left="0" w:right="231" w:firstLine="147"/>
              <w:rPr>
                <w:sz w:val="24"/>
                <w:szCs w:val="24"/>
              </w:rPr>
            </w:pPr>
            <w:r w:rsidRPr="005D5B8F">
              <w:rPr>
                <w:sz w:val="24"/>
                <w:szCs w:val="24"/>
              </w:rPr>
              <w:t>Двойной удар пешкой, слоном, ладьёй, ферзём и конём. Шах с выигрышем фигуры.</w:t>
            </w:r>
          </w:p>
        </w:tc>
        <w:tc>
          <w:tcPr>
            <w:tcW w:w="825" w:type="dxa"/>
          </w:tcPr>
          <w:p w:rsidR="00397BE9" w:rsidRPr="005D5B8F" w:rsidRDefault="00397BE9" w:rsidP="005D5B8F">
            <w:pPr>
              <w:pStyle w:val="TableParagraph"/>
              <w:ind w:left="0"/>
              <w:jc w:val="center"/>
              <w:rPr>
                <w:sz w:val="24"/>
                <w:szCs w:val="24"/>
              </w:rPr>
            </w:pPr>
            <w:r w:rsidRPr="005D5B8F">
              <w:rPr>
                <w:sz w:val="24"/>
                <w:szCs w:val="24"/>
              </w:rPr>
              <w:t>практика</w:t>
            </w:r>
          </w:p>
        </w:tc>
      </w:tr>
      <w:tr w:rsidR="005D5B8F" w:rsidRPr="005D5B8F" w:rsidTr="005D5B8F">
        <w:trPr>
          <w:trHeight w:val="827"/>
        </w:trPr>
        <w:tc>
          <w:tcPr>
            <w:tcW w:w="703" w:type="dxa"/>
            <w:vAlign w:val="center"/>
          </w:tcPr>
          <w:p w:rsidR="00397BE9" w:rsidRPr="005D5B8F" w:rsidRDefault="00397BE9" w:rsidP="005D5B8F">
            <w:pPr>
              <w:pStyle w:val="TableParagraph"/>
              <w:numPr>
                <w:ilvl w:val="0"/>
                <w:numId w:val="14"/>
              </w:numPr>
              <w:ind w:left="0" w:firstLine="0"/>
              <w:jc w:val="center"/>
              <w:rPr>
                <w:b/>
                <w:sz w:val="24"/>
                <w:szCs w:val="24"/>
              </w:rPr>
            </w:pPr>
          </w:p>
        </w:tc>
        <w:tc>
          <w:tcPr>
            <w:tcW w:w="1815" w:type="dxa"/>
            <w:vAlign w:val="center"/>
          </w:tcPr>
          <w:p w:rsidR="00397BE9" w:rsidRPr="005D5B8F" w:rsidRDefault="00397BE9" w:rsidP="005D5B8F">
            <w:pPr>
              <w:pStyle w:val="TableParagraph"/>
              <w:ind w:left="0"/>
              <w:rPr>
                <w:b/>
                <w:sz w:val="24"/>
                <w:szCs w:val="24"/>
              </w:rPr>
            </w:pPr>
            <w:r w:rsidRPr="005D5B8F">
              <w:rPr>
                <w:b/>
                <w:sz w:val="24"/>
                <w:szCs w:val="24"/>
              </w:rPr>
              <w:t>Связка.</w:t>
            </w:r>
          </w:p>
        </w:tc>
        <w:tc>
          <w:tcPr>
            <w:tcW w:w="748" w:type="dxa"/>
            <w:vAlign w:val="center"/>
          </w:tcPr>
          <w:p w:rsidR="00397BE9" w:rsidRPr="005D5B8F" w:rsidRDefault="00397BE9" w:rsidP="005D5B8F">
            <w:pPr>
              <w:pStyle w:val="TableParagraph"/>
              <w:ind w:left="0"/>
              <w:jc w:val="center"/>
              <w:rPr>
                <w:sz w:val="24"/>
                <w:szCs w:val="24"/>
              </w:rPr>
            </w:pPr>
            <w:r w:rsidRPr="005D5B8F">
              <w:rPr>
                <w:sz w:val="24"/>
                <w:szCs w:val="24"/>
              </w:rPr>
              <w:t>1</w:t>
            </w:r>
          </w:p>
        </w:tc>
        <w:tc>
          <w:tcPr>
            <w:tcW w:w="6389" w:type="dxa"/>
          </w:tcPr>
          <w:p w:rsidR="00397BE9" w:rsidRPr="005D5B8F" w:rsidRDefault="00397BE9" w:rsidP="005D5B8F">
            <w:pPr>
              <w:pStyle w:val="TableParagraph"/>
              <w:ind w:left="0" w:right="219" w:firstLine="147"/>
              <w:rPr>
                <w:sz w:val="24"/>
                <w:szCs w:val="24"/>
              </w:rPr>
            </w:pPr>
            <w:r w:rsidRPr="005D5B8F">
              <w:rPr>
                <w:sz w:val="24"/>
                <w:szCs w:val="24"/>
              </w:rPr>
              <w:t>Полная и неполная связка. Давление на связку. Дидактические задания «Выиграй фигуру при помощи связки», «Спаси</w:t>
            </w:r>
          </w:p>
          <w:p w:rsidR="00397BE9" w:rsidRPr="005D5B8F" w:rsidRDefault="00397BE9" w:rsidP="005D5B8F">
            <w:pPr>
              <w:pStyle w:val="TableParagraph"/>
              <w:ind w:left="0" w:firstLine="147"/>
              <w:rPr>
                <w:sz w:val="24"/>
                <w:szCs w:val="24"/>
              </w:rPr>
            </w:pPr>
            <w:r w:rsidRPr="005D5B8F">
              <w:rPr>
                <w:sz w:val="24"/>
                <w:szCs w:val="24"/>
              </w:rPr>
              <w:t xml:space="preserve">связанную фигуру». Мат </w:t>
            </w:r>
            <w:proofErr w:type="spellStart"/>
            <w:r w:rsidRPr="005D5B8F">
              <w:rPr>
                <w:sz w:val="24"/>
                <w:szCs w:val="24"/>
              </w:rPr>
              <w:t>Легаля</w:t>
            </w:r>
            <w:proofErr w:type="spellEnd"/>
            <w:r w:rsidRPr="005D5B8F">
              <w:rPr>
                <w:sz w:val="24"/>
                <w:szCs w:val="24"/>
              </w:rPr>
              <w:t>.</w:t>
            </w:r>
          </w:p>
        </w:tc>
        <w:tc>
          <w:tcPr>
            <w:tcW w:w="825" w:type="dxa"/>
          </w:tcPr>
          <w:p w:rsidR="00397BE9" w:rsidRPr="005D5B8F" w:rsidRDefault="00397BE9" w:rsidP="005D5B8F">
            <w:pPr>
              <w:pStyle w:val="TableParagraph"/>
              <w:ind w:left="0"/>
              <w:jc w:val="center"/>
              <w:rPr>
                <w:sz w:val="24"/>
                <w:szCs w:val="24"/>
              </w:rPr>
            </w:pPr>
            <w:r w:rsidRPr="005D5B8F">
              <w:rPr>
                <w:sz w:val="24"/>
                <w:szCs w:val="24"/>
              </w:rPr>
              <w:t>практика</w:t>
            </w:r>
          </w:p>
        </w:tc>
      </w:tr>
      <w:tr w:rsidR="005D5B8F" w:rsidRPr="005D5B8F" w:rsidTr="005D5B8F">
        <w:trPr>
          <w:trHeight w:val="551"/>
        </w:trPr>
        <w:tc>
          <w:tcPr>
            <w:tcW w:w="703" w:type="dxa"/>
            <w:vAlign w:val="center"/>
          </w:tcPr>
          <w:p w:rsidR="00397BE9" w:rsidRPr="005D5B8F" w:rsidRDefault="00397BE9" w:rsidP="005D5B8F">
            <w:pPr>
              <w:pStyle w:val="TableParagraph"/>
              <w:numPr>
                <w:ilvl w:val="0"/>
                <w:numId w:val="14"/>
              </w:numPr>
              <w:ind w:left="0" w:firstLine="0"/>
              <w:jc w:val="center"/>
              <w:rPr>
                <w:b/>
                <w:sz w:val="24"/>
                <w:szCs w:val="24"/>
              </w:rPr>
            </w:pPr>
          </w:p>
        </w:tc>
        <w:tc>
          <w:tcPr>
            <w:tcW w:w="1815" w:type="dxa"/>
            <w:vAlign w:val="center"/>
          </w:tcPr>
          <w:p w:rsidR="00397BE9" w:rsidRPr="005D5B8F" w:rsidRDefault="00397BE9" w:rsidP="005D5B8F">
            <w:pPr>
              <w:pStyle w:val="TableParagraph"/>
              <w:ind w:left="0"/>
              <w:rPr>
                <w:b/>
                <w:sz w:val="24"/>
                <w:szCs w:val="24"/>
              </w:rPr>
            </w:pPr>
            <w:r w:rsidRPr="005D5B8F">
              <w:rPr>
                <w:b/>
                <w:sz w:val="24"/>
                <w:szCs w:val="24"/>
              </w:rPr>
              <w:t>Спёртый мат.</w:t>
            </w:r>
          </w:p>
        </w:tc>
        <w:tc>
          <w:tcPr>
            <w:tcW w:w="748" w:type="dxa"/>
            <w:vAlign w:val="center"/>
          </w:tcPr>
          <w:p w:rsidR="00397BE9" w:rsidRPr="005D5B8F" w:rsidRDefault="00397BE9" w:rsidP="005D5B8F">
            <w:pPr>
              <w:pStyle w:val="TableParagraph"/>
              <w:ind w:left="0"/>
              <w:jc w:val="center"/>
              <w:rPr>
                <w:sz w:val="24"/>
                <w:szCs w:val="24"/>
              </w:rPr>
            </w:pPr>
            <w:r w:rsidRPr="005D5B8F">
              <w:rPr>
                <w:sz w:val="24"/>
                <w:szCs w:val="24"/>
              </w:rPr>
              <w:t>1</w:t>
            </w:r>
          </w:p>
        </w:tc>
        <w:tc>
          <w:tcPr>
            <w:tcW w:w="6389" w:type="dxa"/>
          </w:tcPr>
          <w:p w:rsidR="00397BE9" w:rsidRPr="005D5B8F" w:rsidRDefault="00397BE9" w:rsidP="005D5B8F">
            <w:pPr>
              <w:pStyle w:val="TableParagraph"/>
              <w:ind w:left="0" w:firstLine="147"/>
              <w:rPr>
                <w:sz w:val="24"/>
                <w:szCs w:val="24"/>
              </w:rPr>
            </w:pPr>
            <w:r w:rsidRPr="005D5B8F">
              <w:rPr>
                <w:sz w:val="24"/>
                <w:szCs w:val="24"/>
              </w:rPr>
              <w:t>Старинная комбинация с жертвой ферзя. Дидактические</w:t>
            </w:r>
          </w:p>
          <w:p w:rsidR="00397BE9" w:rsidRPr="005D5B8F" w:rsidRDefault="00397BE9" w:rsidP="005D5B8F">
            <w:pPr>
              <w:pStyle w:val="TableParagraph"/>
              <w:ind w:left="0" w:firstLine="147"/>
              <w:rPr>
                <w:sz w:val="24"/>
                <w:szCs w:val="24"/>
              </w:rPr>
            </w:pPr>
            <w:r w:rsidRPr="005D5B8F">
              <w:rPr>
                <w:sz w:val="24"/>
                <w:szCs w:val="24"/>
              </w:rPr>
              <w:t>задания «Мат в один ход», «Мат в два хода».</w:t>
            </w:r>
          </w:p>
        </w:tc>
        <w:tc>
          <w:tcPr>
            <w:tcW w:w="825" w:type="dxa"/>
          </w:tcPr>
          <w:p w:rsidR="00397BE9" w:rsidRPr="005D5B8F" w:rsidRDefault="00397BE9" w:rsidP="005D5B8F">
            <w:pPr>
              <w:pStyle w:val="TableParagraph"/>
              <w:ind w:left="0"/>
              <w:jc w:val="center"/>
              <w:rPr>
                <w:sz w:val="24"/>
                <w:szCs w:val="24"/>
              </w:rPr>
            </w:pPr>
            <w:r w:rsidRPr="005D5B8F">
              <w:rPr>
                <w:sz w:val="24"/>
                <w:szCs w:val="24"/>
              </w:rPr>
              <w:t>практика</w:t>
            </w:r>
          </w:p>
        </w:tc>
      </w:tr>
      <w:tr w:rsidR="005D5B8F" w:rsidRPr="005D5B8F" w:rsidTr="005D5B8F">
        <w:trPr>
          <w:trHeight w:val="827"/>
        </w:trPr>
        <w:tc>
          <w:tcPr>
            <w:tcW w:w="703" w:type="dxa"/>
            <w:vAlign w:val="center"/>
          </w:tcPr>
          <w:p w:rsidR="00397BE9" w:rsidRPr="005D5B8F" w:rsidRDefault="00397BE9" w:rsidP="005D5B8F">
            <w:pPr>
              <w:pStyle w:val="TableParagraph"/>
              <w:numPr>
                <w:ilvl w:val="0"/>
                <w:numId w:val="14"/>
              </w:numPr>
              <w:ind w:left="0" w:firstLine="0"/>
              <w:jc w:val="center"/>
              <w:rPr>
                <w:b/>
                <w:sz w:val="24"/>
                <w:szCs w:val="24"/>
              </w:rPr>
            </w:pPr>
          </w:p>
        </w:tc>
        <w:tc>
          <w:tcPr>
            <w:tcW w:w="1815" w:type="dxa"/>
            <w:vAlign w:val="center"/>
          </w:tcPr>
          <w:p w:rsidR="00397BE9" w:rsidRPr="005D5B8F" w:rsidRDefault="00397BE9" w:rsidP="005D5B8F">
            <w:pPr>
              <w:pStyle w:val="TableParagraph"/>
              <w:ind w:left="0"/>
              <w:rPr>
                <w:b/>
                <w:sz w:val="24"/>
                <w:szCs w:val="24"/>
              </w:rPr>
            </w:pPr>
            <w:r w:rsidRPr="005D5B8F">
              <w:rPr>
                <w:b/>
                <w:sz w:val="24"/>
                <w:szCs w:val="24"/>
              </w:rPr>
              <w:t>Детский мат.</w:t>
            </w:r>
          </w:p>
        </w:tc>
        <w:tc>
          <w:tcPr>
            <w:tcW w:w="748" w:type="dxa"/>
            <w:vAlign w:val="center"/>
          </w:tcPr>
          <w:p w:rsidR="00397BE9" w:rsidRPr="005D5B8F" w:rsidRDefault="00397BE9" w:rsidP="005D5B8F">
            <w:pPr>
              <w:pStyle w:val="TableParagraph"/>
              <w:ind w:left="0"/>
              <w:jc w:val="center"/>
              <w:rPr>
                <w:sz w:val="24"/>
                <w:szCs w:val="24"/>
              </w:rPr>
            </w:pPr>
            <w:r w:rsidRPr="005D5B8F">
              <w:rPr>
                <w:sz w:val="24"/>
                <w:szCs w:val="24"/>
              </w:rPr>
              <w:t>1</w:t>
            </w:r>
          </w:p>
        </w:tc>
        <w:tc>
          <w:tcPr>
            <w:tcW w:w="6389" w:type="dxa"/>
          </w:tcPr>
          <w:p w:rsidR="00397BE9" w:rsidRPr="005D5B8F" w:rsidRDefault="00397BE9" w:rsidP="005D5B8F">
            <w:pPr>
              <w:pStyle w:val="TableParagraph"/>
              <w:ind w:left="0" w:right="202" w:firstLine="147"/>
              <w:rPr>
                <w:sz w:val="24"/>
                <w:szCs w:val="24"/>
              </w:rPr>
            </w:pPr>
            <w:r w:rsidRPr="005D5B8F">
              <w:rPr>
                <w:sz w:val="24"/>
                <w:szCs w:val="24"/>
              </w:rPr>
              <w:t>Детский мат. Как защититься от детского мата. Дидактические задания «Поставь мат в один ход», «Поставь мат в два хода»,</w:t>
            </w:r>
          </w:p>
          <w:p w:rsidR="00397BE9" w:rsidRPr="005D5B8F" w:rsidRDefault="00397BE9" w:rsidP="005D5B8F">
            <w:pPr>
              <w:pStyle w:val="TableParagraph"/>
              <w:ind w:left="0" w:firstLine="147"/>
              <w:rPr>
                <w:sz w:val="24"/>
                <w:szCs w:val="24"/>
              </w:rPr>
            </w:pPr>
            <w:r w:rsidRPr="005D5B8F">
              <w:rPr>
                <w:sz w:val="24"/>
                <w:szCs w:val="24"/>
              </w:rPr>
              <w:t>«Найди сильнейшее продолжение».</w:t>
            </w:r>
          </w:p>
        </w:tc>
        <w:tc>
          <w:tcPr>
            <w:tcW w:w="825" w:type="dxa"/>
          </w:tcPr>
          <w:p w:rsidR="00397BE9" w:rsidRPr="005D5B8F" w:rsidRDefault="00397BE9" w:rsidP="005D5B8F">
            <w:pPr>
              <w:pStyle w:val="TableParagraph"/>
              <w:ind w:left="0"/>
              <w:jc w:val="center"/>
              <w:rPr>
                <w:sz w:val="24"/>
                <w:szCs w:val="24"/>
              </w:rPr>
            </w:pPr>
            <w:r w:rsidRPr="005D5B8F">
              <w:rPr>
                <w:sz w:val="24"/>
                <w:szCs w:val="24"/>
              </w:rPr>
              <w:t>практика</w:t>
            </w:r>
          </w:p>
        </w:tc>
      </w:tr>
      <w:tr w:rsidR="005D5B8F" w:rsidRPr="005D5B8F" w:rsidTr="005D5B8F">
        <w:trPr>
          <w:trHeight w:val="827"/>
        </w:trPr>
        <w:tc>
          <w:tcPr>
            <w:tcW w:w="703" w:type="dxa"/>
            <w:vAlign w:val="center"/>
          </w:tcPr>
          <w:p w:rsidR="00397BE9" w:rsidRPr="005D5B8F" w:rsidRDefault="00397BE9" w:rsidP="005D5B8F">
            <w:pPr>
              <w:pStyle w:val="TableParagraph"/>
              <w:numPr>
                <w:ilvl w:val="0"/>
                <w:numId w:val="14"/>
              </w:numPr>
              <w:ind w:left="0" w:firstLine="0"/>
              <w:jc w:val="center"/>
              <w:rPr>
                <w:b/>
                <w:sz w:val="24"/>
                <w:szCs w:val="24"/>
              </w:rPr>
            </w:pPr>
          </w:p>
        </w:tc>
        <w:tc>
          <w:tcPr>
            <w:tcW w:w="1815" w:type="dxa"/>
            <w:vAlign w:val="center"/>
          </w:tcPr>
          <w:p w:rsidR="00397BE9" w:rsidRPr="005D5B8F" w:rsidRDefault="00397BE9" w:rsidP="005D5B8F">
            <w:pPr>
              <w:pStyle w:val="TableParagraph"/>
              <w:ind w:left="0"/>
              <w:rPr>
                <w:b/>
                <w:sz w:val="24"/>
                <w:szCs w:val="24"/>
              </w:rPr>
            </w:pPr>
            <w:r w:rsidRPr="005D5B8F">
              <w:rPr>
                <w:b/>
                <w:sz w:val="24"/>
                <w:szCs w:val="24"/>
              </w:rPr>
              <w:t>Опасная диагональ.</w:t>
            </w:r>
          </w:p>
        </w:tc>
        <w:tc>
          <w:tcPr>
            <w:tcW w:w="748" w:type="dxa"/>
            <w:vAlign w:val="center"/>
          </w:tcPr>
          <w:p w:rsidR="00397BE9" w:rsidRPr="005D5B8F" w:rsidRDefault="00397BE9" w:rsidP="005D5B8F">
            <w:pPr>
              <w:pStyle w:val="TableParagraph"/>
              <w:ind w:left="0"/>
              <w:jc w:val="center"/>
              <w:rPr>
                <w:sz w:val="24"/>
                <w:szCs w:val="24"/>
              </w:rPr>
            </w:pPr>
            <w:r w:rsidRPr="005D5B8F">
              <w:rPr>
                <w:sz w:val="24"/>
                <w:szCs w:val="24"/>
              </w:rPr>
              <w:t>1</w:t>
            </w:r>
          </w:p>
        </w:tc>
        <w:tc>
          <w:tcPr>
            <w:tcW w:w="6389" w:type="dxa"/>
          </w:tcPr>
          <w:p w:rsidR="00397BE9" w:rsidRPr="005D5B8F" w:rsidRDefault="00397BE9" w:rsidP="005D5B8F">
            <w:pPr>
              <w:pStyle w:val="TableParagraph"/>
              <w:ind w:left="0" w:right="343" w:firstLine="147"/>
              <w:rPr>
                <w:sz w:val="24"/>
                <w:szCs w:val="24"/>
              </w:rPr>
            </w:pPr>
            <w:r w:rsidRPr="005D5B8F">
              <w:rPr>
                <w:sz w:val="24"/>
                <w:szCs w:val="24"/>
              </w:rPr>
              <w:t>Самый короткий мат. Опасная диагональ. Дидактические задания «Поставь мат в один ход», «Поставь мат в два хода»,</w:t>
            </w:r>
          </w:p>
          <w:p w:rsidR="00397BE9" w:rsidRPr="005D5B8F" w:rsidRDefault="00397BE9" w:rsidP="005D5B8F">
            <w:pPr>
              <w:pStyle w:val="TableParagraph"/>
              <w:ind w:left="0" w:firstLine="147"/>
              <w:rPr>
                <w:sz w:val="24"/>
                <w:szCs w:val="24"/>
              </w:rPr>
            </w:pPr>
            <w:r w:rsidRPr="005D5B8F">
              <w:rPr>
                <w:sz w:val="24"/>
                <w:szCs w:val="24"/>
              </w:rPr>
              <w:t>«Найди сильнейшее продолжение».</w:t>
            </w:r>
          </w:p>
        </w:tc>
        <w:tc>
          <w:tcPr>
            <w:tcW w:w="825" w:type="dxa"/>
          </w:tcPr>
          <w:p w:rsidR="00397BE9" w:rsidRPr="005D5B8F" w:rsidRDefault="00397BE9" w:rsidP="005D5B8F">
            <w:pPr>
              <w:pStyle w:val="TableParagraph"/>
              <w:ind w:left="0"/>
              <w:jc w:val="center"/>
              <w:rPr>
                <w:sz w:val="24"/>
                <w:szCs w:val="24"/>
              </w:rPr>
            </w:pPr>
            <w:r w:rsidRPr="005D5B8F">
              <w:rPr>
                <w:sz w:val="24"/>
                <w:szCs w:val="24"/>
              </w:rPr>
              <w:t>практика</w:t>
            </w:r>
          </w:p>
        </w:tc>
      </w:tr>
      <w:tr w:rsidR="005D5B8F" w:rsidRPr="005D5B8F" w:rsidTr="005D5B8F">
        <w:trPr>
          <w:trHeight w:val="827"/>
        </w:trPr>
        <w:tc>
          <w:tcPr>
            <w:tcW w:w="703" w:type="dxa"/>
            <w:vAlign w:val="center"/>
          </w:tcPr>
          <w:p w:rsidR="00397BE9" w:rsidRPr="005D5B8F" w:rsidRDefault="00397BE9" w:rsidP="005D5B8F">
            <w:pPr>
              <w:pStyle w:val="TableParagraph"/>
              <w:numPr>
                <w:ilvl w:val="0"/>
                <w:numId w:val="14"/>
              </w:numPr>
              <w:ind w:left="0" w:firstLine="0"/>
              <w:jc w:val="center"/>
              <w:rPr>
                <w:b/>
                <w:sz w:val="24"/>
                <w:szCs w:val="24"/>
              </w:rPr>
            </w:pPr>
          </w:p>
        </w:tc>
        <w:tc>
          <w:tcPr>
            <w:tcW w:w="1815" w:type="dxa"/>
            <w:vAlign w:val="center"/>
          </w:tcPr>
          <w:p w:rsidR="00397BE9" w:rsidRPr="005D5B8F" w:rsidRDefault="00397BE9" w:rsidP="005D5B8F">
            <w:pPr>
              <w:pStyle w:val="TableParagraph"/>
              <w:ind w:left="0"/>
              <w:rPr>
                <w:b/>
                <w:sz w:val="24"/>
                <w:szCs w:val="24"/>
              </w:rPr>
            </w:pPr>
            <w:r w:rsidRPr="005D5B8F">
              <w:rPr>
                <w:b/>
                <w:sz w:val="24"/>
                <w:szCs w:val="24"/>
              </w:rPr>
              <w:t>Перевес в развитии.</w:t>
            </w:r>
          </w:p>
        </w:tc>
        <w:tc>
          <w:tcPr>
            <w:tcW w:w="748" w:type="dxa"/>
            <w:vAlign w:val="center"/>
          </w:tcPr>
          <w:p w:rsidR="00397BE9" w:rsidRPr="005D5B8F" w:rsidRDefault="00397BE9" w:rsidP="005D5B8F">
            <w:pPr>
              <w:pStyle w:val="TableParagraph"/>
              <w:ind w:left="0"/>
              <w:jc w:val="center"/>
              <w:rPr>
                <w:sz w:val="24"/>
                <w:szCs w:val="24"/>
              </w:rPr>
            </w:pPr>
            <w:r w:rsidRPr="005D5B8F">
              <w:rPr>
                <w:sz w:val="24"/>
                <w:szCs w:val="24"/>
              </w:rPr>
              <w:t>1</w:t>
            </w:r>
          </w:p>
        </w:tc>
        <w:tc>
          <w:tcPr>
            <w:tcW w:w="6389" w:type="dxa"/>
          </w:tcPr>
          <w:p w:rsidR="00397BE9" w:rsidRPr="005D5B8F" w:rsidRDefault="00397BE9" w:rsidP="005D5B8F">
            <w:pPr>
              <w:pStyle w:val="TableParagraph"/>
              <w:ind w:left="0" w:firstLine="147"/>
              <w:rPr>
                <w:sz w:val="24"/>
                <w:szCs w:val="24"/>
              </w:rPr>
            </w:pPr>
            <w:r w:rsidRPr="005D5B8F">
              <w:rPr>
                <w:sz w:val="24"/>
                <w:szCs w:val="24"/>
              </w:rPr>
              <w:t>Атака на застрявшего в центре короля. Дидактические задания</w:t>
            </w:r>
          </w:p>
          <w:p w:rsidR="00397BE9" w:rsidRPr="005D5B8F" w:rsidRDefault="00397BE9" w:rsidP="005D5B8F">
            <w:pPr>
              <w:pStyle w:val="TableParagraph"/>
              <w:ind w:left="0" w:right="397" w:firstLine="147"/>
              <w:rPr>
                <w:sz w:val="24"/>
                <w:szCs w:val="24"/>
              </w:rPr>
            </w:pPr>
            <w:r w:rsidRPr="005D5B8F">
              <w:rPr>
                <w:sz w:val="24"/>
                <w:szCs w:val="24"/>
              </w:rPr>
              <w:t>«Поставь мат в один ход», «Поставь мат в два хода», «Найди сильнейшее продолжение».</w:t>
            </w:r>
          </w:p>
        </w:tc>
        <w:tc>
          <w:tcPr>
            <w:tcW w:w="825" w:type="dxa"/>
          </w:tcPr>
          <w:p w:rsidR="00397BE9" w:rsidRPr="005D5B8F" w:rsidRDefault="00397BE9" w:rsidP="005D5B8F">
            <w:pPr>
              <w:pStyle w:val="TableParagraph"/>
              <w:ind w:left="0"/>
              <w:jc w:val="center"/>
              <w:rPr>
                <w:sz w:val="24"/>
                <w:szCs w:val="24"/>
              </w:rPr>
            </w:pPr>
            <w:r w:rsidRPr="005D5B8F">
              <w:rPr>
                <w:sz w:val="24"/>
                <w:szCs w:val="24"/>
              </w:rPr>
              <w:t>практика</w:t>
            </w:r>
          </w:p>
        </w:tc>
      </w:tr>
      <w:tr w:rsidR="005D5B8F" w:rsidRPr="005D5B8F" w:rsidTr="005D5B8F">
        <w:trPr>
          <w:trHeight w:val="827"/>
        </w:trPr>
        <w:tc>
          <w:tcPr>
            <w:tcW w:w="703" w:type="dxa"/>
            <w:vAlign w:val="center"/>
          </w:tcPr>
          <w:p w:rsidR="00397BE9" w:rsidRPr="005D5B8F" w:rsidRDefault="00397BE9" w:rsidP="005D5B8F">
            <w:pPr>
              <w:pStyle w:val="TableParagraph"/>
              <w:numPr>
                <w:ilvl w:val="0"/>
                <w:numId w:val="14"/>
              </w:numPr>
              <w:ind w:left="0" w:firstLine="0"/>
              <w:jc w:val="center"/>
              <w:rPr>
                <w:b/>
                <w:sz w:val="24"/>
                <w:szCs w:val="24"/>
              </w:rPr>
            </w:pPr>
          </w:p>
        </w:tc>
        <w:tc>
          <w:tcPr>
            <w:tcW w:w="1815" w:type="dxa"/>
            <w:vAlign w:val="center"/>
          </w:tcPr>
          <w:p w:rsidR="00397BE9" w:rsidRPr="005D5B8F" w:rsidRDefault="00397BE9" w:rsidP="005D5B8F">
            <w:pPr>
              <w:pStyle w:val="TableParagraph"/>
              <w:ind w:left="0"/>
              <w:rPr>
                <w:b/>
                <w:sz w:val="24"/>
                <w:szCs w:val="24"/>
              </w:rPr>
            </w:pPr>
            <w:r w:rsidRPr="005D5B8F">
              <w:rPr>
                <w:b/>
                <w:sz w:val="24"/>
                <w:szCs w:val="24"/>
              </w:rPr>
              <w:t>Атака на короля. Жертва на f7 (f2)</w:t>
            </w:r>
          </w:p>
        </w:tc>
        <w:tc>
          <w:tcPr>
            <w:tcW w:w="748" w:type="dxa"/>
            <w:vAlign w:val="center"/>
          </w:tcPr>
          <w:p w:rsidR="00397BE9" w:rsidRPr="005D5B8F" w:rsidRDefault="00397BE9" w:rsidP="005D5B8F">
            <w:pPr>
              <w:pStyle w:val="TableParagraph"/>
              <w:ind w:left="0"/>
              <w:jc w:val="center"/>
              <w:rPr>
                <w:sz w:val="24"/>
                <w:szCs w:val="24"/>
              </w:rPr>
            </w:pPr>
            <w:r w:rsidRPr="005D5B8F">
              <w:rPr>
                <w:sz w:val="24"/>
                <w:szCs w:val="24"/>
              </w:rPr>
              <w:t>1</w:t>
            </w:r>
          </w:p>
        </w:tc>
        <w:tc>
          <w:tcPr>
            <w:tcW w:w="6389" w:type="dxa"/>
          </w:tcPr>
          <w:p w:rsidR="00397BE9" w:rsidRPr="005D5B8F" w:rsidRDefault="00397BE9" w:rsidP="005D5B8F">
            <w:pPr>
              <w:pStyle w:val="TableParagraph"/>
              <w:ind w:left="0" w:right="99" w:firstLine="147"/>
              <w:rPr>
                <w:sz w:val="24"/>
                <w:szCs w:val="24"/>
              </w:rPr>
            </w:pPr>
            <w:r w:rsidRPr="005D5B8F">
              <w:rPr>
                <w:sz w:val="24"/>
                <w:szCs w:val="24"/>
              </w:rPr>
              <w:t>Продолжение темы «Атака на короля в центре». Дидактические задания «Поставь мат в один ход», «Поставь мат в два хода»,</w:t>
            </w:r>
          </w:p>
          <w:p w:rsidR="00397BE9" w:rsidRPr="005D5B8F" w:rsidRDefault="00397BE9" w:rsidP="005D5B8F">
            <w:pPr>
              <w:pStyle w:val="TableParagraph"/>
              <w:ind w:left="0" w:firstLine="147"/>
              <w:rPr>
                <w:sz w:val="24"/>
                <w:szCs w:val="24"/>
              </w:rPr>
            </w:pPr>
            <w:r w:rsidRPr="005D5B8F">
              <w:rPr>
                <w:sz w:val="24"/>
                <w:szCs w:val="24"/>
              </w:rPr>
              <w:t>«Найди сильнейшее продолжение». Типовая жертва на f7 (f2).</w:t>
            </w:r>
          </w:p>
        </w:tc>
        <w:tc>
          <w:tcPr>
            <w:tcW w:w="825" w:type="dxa"/>
          </w:tcPr>
          <w:p w:rsidR="00397BE9" w:rsidRPr="005D5B8F" w:rsidRDefault="00397BE9" w:rsidP="005D5B8F">
            <w:pPr>
              <w:pStyle w:val="TableParagraph"/>
              <w:ind w:left="0"/>
              <w:jc w:val="center"/>
              <w:rPr>
                <w:sz w:val="24"/>
                <w:szCs w:val="24"/>
              </w:rPr>
            </w:pPr>
            <w:r w:rsidRPr="005D5B8F">
              <w:rPr>
                <w:sz w:val="24"/>
                <w:szCs w:val="24"/>
              </w:rPr>
              <w:t>практика</w:t>
            </w:r>
          </w:p>
        </w:tc>
      </w:tr>
      <w:tr w:rsidR="005D5B8F" w:rsidRPr="005D5B8F" w:rsidTr="005D5B8F">
        <w:trPr>
          <w:trHeight w:val="645"/>
        </w:trPr>
        <w:tc>
          <w:tcPr>
            <w:tcW w:w="703" w:type="dxa"/>
            <w:vAlign w:val="center"/>
          </w:tcPr>
          <w:p w:rsidR="00397BE9" w:rsidRPr="005D5B8F" w:rsidRDefault="00397BE9" w:rsidP="005D5B8F">
            <w:pPr>
              <w:pStyle w:val="TableParagraph"/>
              <w:numPr>
                <w:ilvl w:val="0"/>
                <w:numId w:val="14"/>
              </w:numPr>
              <w:ind w:left="0" w:firstLine="0"/>
              <w:jc w:val="center"/>
              <w:rPr>
                <w:b/>
                <w:sz w:val="24"/>
                <w:szCs w:val="24"/>
              </w:rPr>
            </w:pPr>
          </w:p>
        </w:tc>
        <w:tc>
          <w:tcPr>
            <w:tcW w:w="1815" w:type="dxa"/>
            <w:vAlign w:val="center"/>
          </w:tcPr>
          <w:p w:rsidR="00397BE9" w:rsidRPr="005D5B8F" w:rsidRDefault="00397BE9" w:rsidP="005D5B8F">
            <w:pPr>
              <w:pStyle w:val="TableParagraph"/>
              <w:ind w:left="0"/>
              <w:rPr>
                <w:b/>
                <w:sz w:val="24"/>
                <w:szCs w:val="24"/>
              </w:rPr>
            </w:pPr>
            <w:r w:rsidRPr="005D5B8F">
              <w:rPr>
                <w:b/>
                <w:sz w:val="24"/>
                <w:szCs w:val="24"/>
              </w:rPr>
              <w:t>Атака позиции</w:t>
            </w:r>
          </w:p>
          <w:p w:rsidR="00397BE9" w:rsidRPr="005D5B8F" w:rsidRDefault="00397BE9" w:rsidP="005D5B8F">
            <w:pPr>
              <w:pStyle w:val="TableParagraph"/>
              <w:ind w:left="0"/>
              <w:rPr>
                <w:b/>
                <w:sz w:val="24"/>
                <w:szCs w:val="24"/>
              </w:rPr>
            </w:pPr>
            <w:r w:rsidRPr="005D5B8F">
              <w:rPr>
                <w:b/>
                <w:sz w:val="24"/>
                <w:szCs w:val="24"/>
              </w:rPr>
              <w:t>рокировки.</w:t>
            </w:r>
          </w:p>
        </w:tc>
        <w:tc>
          <w:tcPr>
            <w:tcW w:w="748" w:type="dxa"/>
            <w:vAlign w:val="center"/>
          </w:tcPr>
          <w:p w:rsidR="00397BE9" w:rsidRPr="005D5B8F" w:rsidRDefault="00397BE9" w:rsidP="005D5B8F">
            <w:pPr>
              <w:pStyle w:val="TableParagraph"/>
              <w:ind w:left="0"/>
              <w:jc w:val="center"/>
              <w:rPr>
                <w:sz w:val="24"/>
                <w:szCs w:val="24"/>
              </w:rPr>
            </w:pPr>
            <w:r w:rsidRPr="005D5B8F">
              <w:rPr>
                <w:sz w:val="24"/>
                <w:szCs w:val="24"/>
              </w:rPr>
              <w:t>1</w:t>
            </w:r>
          </w:p>
        </w:tc>
        <w:tc>
          <w:tcPr>
            <w:tcW w:w="6389" w:type="dxa"/>
          </w:tcPr>
          <w:p w:rsidR="00397BE9" w:rsidRPr="005D5B8F" w:rsidRDefault="00397BE9" w:rsidP="005D5B8F">
            <w:pPr>
              <w:pStyle w:val="TableParagraph"/>
              <w:ind w:left="0" w:right="343" w:firstLine="147"/>
              <w:rPr>
                <w:sz w:val="24"/>
                <w:szCs w:val="24"/>
              </w:rPr>
            </w:pPr>
            <w:r w:rsidRPr="005D5B8F">
              <w:rPr>
                <w:sz w:val="24"/>
                <w:szCs w:val="24"/>
              </w:rPr>
              <w:t>Дидактические задания «Поставь мат в один ход», «Поставь мат в два хода», «Найди сильнейшее продолжение».</w:t>
            </w:r>
          </w:p>
        </w:tc>
        <w:tc>
          <w:tcPr>
            <w:tcW w:w="825" w:type="dxa"/>
          </w:tcPr>
          <w:p w:rsidR="00397BE9" w:rsidRPr="005D5B8F" w:rsidRDefault="00397BE9" w:rsidP="005D5B8F">
            <w:pPr>
              <w:pStyle w:val="TableParagraph"/>
              <w:ind w:left="0"/>
              <w:jc w:val="center"/>
              <w:rPr>
                <w:sz w:val="24"/>
                <w:szCs w:val="24"/>
              </w:rPr>
            </w:pPr>
            <w:r w:rsidRPr="005D5B8F">
              <w:rPr>
                <w:sz w:val="24"/>
                <w:szCs w:val="24"/>
              </w:rPr>
              <w:t>практика</w:t>
            </w:r>
          </w:p>
        </w:tc>
      </w:tr>
      <w:tr w:rsidR="005D5B8F" w:rsidRPr="005D5B8F" w:rsidTr="005D5B8F">
        <w:trPr>
          <w:trHeight w:val="964"/>
        </w:trPr>
        <w:tc>
          <w:tcPr>
            <w:tcW w:w="703" w:type="dxa"/>
            <w:vAlign w:val="center"/>
          </w:tcPr>
          <w:p w:rsidR="00397BE9" w:rsidRPr="005D5B8F" w:rsidRDefault="00397BE9" w:rsidP="005D5B8F">
            <w:pPr>
              <w:pStyle w:val="TableParagraph"/>
              <w:numPr>
                <w:ilvl w:val="0"/>
                <w:numId w:val="14"/>
              </w:numPr>
              <w:ind w:left="0" w:firstLine="0"/>
              <w:jc w:val="center"/>
              <w:rPr>
                <w:b/>
                <w:sz w:val="24"/>
                <w:szCs w:val="24"/>
              </w:rPr>
            </w:pPr>
          </w:p>
        </w:tc>
        <w:tc>
          <w:tcPr>
            <w:tcW w:w="1815" w:type="dxa"/>
            <w:vAlign w:val="center"/>
          </w:tcPr>
          <w:p w:rsidR="00397BE9" w:rsidRPr="005D5B8F" w:rsidRDefault="00397BE9" w:rsidP="005D5B8F">
            <w:pPr>
              <w:pStyle w:val="TableParagraph"/>
              <w:ind w:left="0"/>
              <w:rPr>
                <w:b/>
                <w:i/>
                <w:sz w:val="24"/>
                <w:szCs w:val="24"/>
              </w:rPr>
            </w:pPr>
            <w:r w:rsidRPr="005D5B8F">
              <w:rPr>
                <w:b/>
                <w:sz w:val="24"/>
                <w:szCs w:val="24"/>
              </w:rPr>
              <w:t xml:space="preserve">Итоговое шахматное занятие </w:t>
            </w:r>
            <w:r w:rsidRPr="005D5B8F">
              <w:rPr>
                <w:b/>
                <w:i/>
                <w:sz w:val="24"/>
                <w:szCs w:val="24"/>
              </w:rPr>
              <w:t>«Сокровища</w:t>
            </w:r>
            <w:r w:rsidR="005D5B8F" w:rsidRPr="005D5B8F">
              <w:rPr>
                <w:b/>
                <w:i/>
                <w:sz w:val="24"/>
                <w:szCs w:val="24"/>
              </w:rPr>
              <w:t xml:space="preserve"> </w:t>
            </w:r>
            <w:r w:rsidRPr="005D5B8F">
              <w:rPr>
                <w:b/>
                <w:i/>
                <w:sz w:val="24"/>
                <w:szCs w:val="24"/>
              </w:rPr>
              <w:t>старого моряка»</w:t>
            </w:r>
          </w:p>
        </w:tc>
        <w:tc>
          <w:tcPr>
            <w:tcW w:w="748" w:type="dxa"/>
            <w:vAlign w:val="center"/>
          </w:tcPr>
          <w:p w:rsidR="00397BE9" w:rsidRPr="005D5B8F" w:rsidRDefault="00397BE9" w:rsidP="005D5B8F">
            <w:pPr>
              <w:pStyle w:val="TableParagraph"/>
              <w:ind w:left="0"/>
              <w:jc w:val="center"/>
              <w:rPr>
                <w:sz w:val="24"/>
                <w:szCs w:val="24"/>
              </w:rPr>
            </w:pPr>
            <w:r w:rsidRPr="005D5B8F">
              <w:rPr>
                <w:w w:val="99"/>
                <w:sz w:val="24"/>
                <w:szCs w:val="24"/>
              </w:rPr>
              <w:t>1</w:t>
            </w:r>
          </w:p>
        </w:tc>
        <w:tc>
          <w:tcPr>
            <w:tcW w:w="6389" w:type="dxa"/>
          </w:tcPr>
          <w:p w:rsidR="00397BE9" w:rsidRPr="005D5B8F" w:rsidRDefault="00397BE9" w:rsidP="005D5B8F">
            <w:pPr>
              <w:pStyle w:val="TableParagraph"/>
              <w:ind w:left="0" w:right="447" w:firstLine="147"/>
              <w:rPr>
                <w:sz w:val="24"/>
                <w:szCs w:val="24"/>
              </w:rPr>
            </w:pPr>
            <w:r w:rsidRPr="005D5B8F">
              <w:rPr>
                <w:sz w:val="24"/>
                <w:szCs w:val="24"/>
              </w:rPr>
              <w:t>Повторить знания о шахматной доске, шахматных фигурах; умение ставить мат королю, решать шахматные примеры; умение ориентироваться на шахматной доске</w:t>
            </w:r>
          </w:p>
        </w:tc>
        <w:tc>
          <w:tcPr>
            <w:tcW w:w="825" w:type="dxa"/>
          </w:tcPr>
          <w:p w:rsidR="00397BE9" w:rsidRPr="005D5B8F" w:rsidRDefault="00397BE9" w:rsidP="005D5B8F">
            <w:pPr>
              <w:pStyle w:val="TableParagraph"/>
              <w:ind w:left="0"/>
              <w:jc w:val="center"/>
              <w:rPr>
                <w:sz w:val="24"/>
                <w:szCs w:val="24"/>
              </w:rPr>
            </w:pPr>
            <w:r w:rsidRPr="005D5B8F">
              <w:rPr>
                <w:sz w:val="24"/>
                <w:szCs w:val="24"/>
              </w:rPr>
              <w:t>практика</w:t>
            </w:r>
          </w:p>
        </w:tc>
      </w:tr>
    </w:tbl>
    <w:p w:rsidR="005F1713" w:rsidRPr="005A0531" w:rsidRDefault="005F1713" w:rsidP="005D5B8F">
      <w:pPr>
        <w:rPr>
          <w:sz w:val="24"/>
          <w:szCs w:val="24"/>
        </w:rPr>
        <w:sectPr w:rsidR="005F1713" w:rsidRPr="005A0531" w:rsidSect="005A0531">
          <w:pgSz w:w="11910" w:h="16850"/>
          <w:pgMar w:top="720" w:right="720" w:bottom="720" w:left="720" w:header="0" w:footer="221" w:gutter="0"/>
          <w:cols w:space="720"/>
        </w:sectPr>
      </w:pPr>
    </w:p>
    <w:p w:rsidR="005F1713" w:rsidRPr="005D5B8F" w:rsidRDefault="005A0531" w:rsidP="005D5B8F">
      <w:pPr>
        <w:tabs>
          <w:tab w:val="left" w:pos="1567"/>
        </w:tabs>
        <w:ind w:firstLine="709"/>
        <w:rPr>
          <w:b/>
          <w:sz w:val="24"/>
          <w:szCs w:val="24"/>
        </w:rPr>
      </w:pPr>
      <w:r w:rsidRPr="005D5B8F">
        <w:rPr>
          <w:b/>
          <w:sz w:val="24"/>
          <w:szCs w:val="24"/>
        </w:rPr>
        <w:lastRenderedPageBreak/>
        <w:t>Отслеживание образовательных результатов</w:t>
      </w:r>
    </w:p>
    <w:p w:rsidR="005F1713" w:rsidRPr="005A0531" w:rsidRDefault="005F1713" w:rsidP="005D5B8F">
      <w:pPr>
        <w:pStyle w:val="a3"/>
        <w:ind w:firstLine="709"/>
        <w:rPr>
          <w:b/>
        </w:rPr>
      </w:pPr>
    </w:p>
    <w:p w:rsidR="005F1713" w:rsidRPr="005A0531" w:rsidRDefault="005A0531" w:rsidP="005D5B8F">
      <w:pPr>
        <w:pStyle w:val="a3"/>
        <w:ind w:firstLine="709"/>
      </w:pPr>
      <w:r w:rsidRPr="005A0531">
        <w:t>Формы отслеживания и фиксации образовательных результатов: журнал посещаемости, наблюдения педагога, решение этюдов, результативность участия в турнирах.</w:t>
      </w:r>
    </w:p>
    <w:p w:rsidR="005F1713" w:rsidRPr="005A0531" w:rsidRDefault="005F1713" w:rsidP="005D5B8F">
      <w:pPr>
        <w:pStyle w:val="a3"/>
        <w:ind w:firstLine="709"/>
      </w:pPr>
    </w:p>
    <w:p w:rsidR="005F1713" w:rsidRPr="005A0531" w:rsidRDefault="005A0531" w:rsidP="005D5B8F">
      <w:pPr>
        <w:pStyle w:val="2"/>
        <w:ind w:left="0" w:firstLine="709"/>
      </w:pPr>
      <w:r w:rsidRPr="005A0531">
        <w:t>Виды контроля:</w:t>
      </w:r>
    </w:p>
    <w:p w:rsidR="005F1713" w:rsidRPr="005A0531" w:rsidRDefault="005A0531" w:rsidP="005D5B8F">
      <w:pPr>
        <w:pStyle w:val="a4"/>
        <w:numPr>
          <w:ilvl w:val="0"/>
          <w:numId w:val="8"/>
        </w:numPr>
        <w:tabs>
          <w:tab w:val="left" w:pos="998"/>
        </w:tabs>
        <w:ind w:left="0" w:firstLine="709"/>
        <w:rPr>
          <w:sz w:val="24"/>
          <w:szCs w:val="24"/>
        </w:rPr>
      </w:pPr>
      <w:r w:rsidRPr="005A0531">
        <w:rPr>
          <w:i/>
          <w:sz w:val="24"/>
          <w:szCs w:val="24"/>
        </w:rPr>
        <w:t xml:space="preserve">Предварительный контроль </w:t>
      </w:r>
      <w:r w:rsidRPr="005A0531">
        <w:rPr>
          <w:sz w:val="24"/>
          <w:szCs w:val="24"/>
        </w:rPr>
        <w:t>(проверка остаточных знаний учащихся на начало учебного года. Проводится в начале года в виде фронтального, индивидуального и группового опроса по всем видам учебной деятельности, выполнение упражнений, решение комбинаций и</w:t>
      </w:r>
      <w:r w:rsidRPr="005A0531">
        <w:rPr>
          <w:spacing w:val="-6"/>
          <w:sz w:val="24"/>
          <w:szCs w:val="24"/>
        </w:rPr>
        <w:t xml:space="preserve"> </w:t>
      </w:r>
      <w:r w:rsidRPr="005A0531">
        <w:rPr>
          <w:sz w:val="24"/>
          <w:szCs w:val="24"/>
        </w:rPr>
        <w:t>этюдов).</w:t>
      </w:r>
    </w:p>
    <w:p w:rsidR="005F1713" w:rsidRPr="005A0531" w:rsidRDefault="005A0531" w:rsidP="005D5B8F">
      <w:pPr>
        <w:pStyle w:val="a4"/>
        <w:numPr>
          <w:ilvl w:val="0"/>
          <w:numId w:val="8"/>
        </w:numPr>
        <w:tabs>
          <w:tab w:val="left" w:pos="998"/>
        </w:tabs>
        <w:ind w:left="0" w:firstLine="709"/>
        <w:rPr>
          <w:sz w:val="24"/>
          <w:szCs w:val="24"/>
        </w:rPr>
      </w:pPr>
      <w:r w:rsidRPr="005A0531">
        <w:rPr>
          <w:i/>
          <w:sz w:val="24"/>
          <w:szCs w:val="24"/>
        </w:rPr>
        <w:t xml:space="preserve">Текущий контроль </w:t>
      </w:r>
      <w:r w:rsidRPr="005A0531">
        <w:rPr>
          <w:sz w:val="24"/>
          <w:szCs w:val="24"/>
        </w:rPr>
        <w:t>(проводится на каждом занятии в виде проверки домашнего задания, выполнения упражнений, решения</w:t>
      </w:r>
      <w:r w:rsidRPr="005A0531">
        <w:rPr>
          <w:spacing w:val="-9"/>
          <w:sz w:val="24"/>
          <w:szCs w:val="24"/>
        </w:rPr>
        <w:t xml:space="preserve"> </w:t>
      </w:r>
      <w:r w:rsidRPr="005A0531">
        <w:rPr>
          <w:sz w:val="24"/>
          <w:szCs w:val="24"/>
        </w:rPr>
        <w:t>этюдов).</w:t>
      </w:r>
    </w:p>
    <w:p w:rsidR="005F1713" w:rsidRPr="005A0531" w:rsidRDefault="005A0531" w:rsidP="005D5B8F">
      <w:pPr>
        <w:pStyle w:val="a4"/>
        <w:numPr>
          <w:ilvl w:val="0"/>
          <w:numId w:val="8"/>
        </w:numPr>
        <w:tabs>
          <w:tab w:val="left" w:pos="998"/>
        </w:tabs>
        <w:ind w:left="0" w:firstLine="709"/>
        <w:rPr>
          <w:sz w:val="24"/>
          <w:szCs w:val="24"/>
        </w:rPr>
      </w:pPr>
      <w:r w:rsidRPr="005A0531">
        <w:rPr>
          <w:i/>
          <w:sz w:val="24"/>
          <w:szCs w:val="24"/>
        </w:rPr>
        <w:t xml:space="preserve">Тематический контроль </w:t>
      </w:r>
      <w:r w:rsidRPr="005A0531">
        <w:rPr>
          <w:sz w:val="24"/>
          <w:szCs w:val="24"/>
        </w:rPr>
        <w:t>(проводится по мере освоения каждой учебной темы). Включает фронтальный устный опрос, а также различные виды деятельности при индивидуальном и групповом</w:t>
      </w:r>
      <w:r w:rsidRPr="005A0531">
        <w:rPr>
          <w:spacing w:val="-8"/>
          <w:sz w:val="24"/>
          <w:szCs w:val="24"/>
        </w:rPr>
        <w:t xml:space="preserve"> </w:t>
      </w:r>
      <w:r w:rsidRPr="005A0531">
        <w:rPr>
          <w:sz w:val="24"/>
          <w:szCs w:val="24"/>
        </w:rPr>
        <w:t>опросе).</w:t>
      </w:r>
    </w:p>
    <w:p w:rsidR="005F1713" w:rsidRPr="005A0531" w:rsidRDefault="005A0531" w:rsidP="005D5B8F">
      <w:pPr>
        <w:pStyle w:val="a3"/>
        <w:ind w:firstLine="709"/>
      </w:pPr>
      <w:r w:rsidRPr="005A0531">
        <w:rPr>
          <w:i/>
        </w:rPr>
        <w:t xml:space="preserve">-Итоговый контроль </w:t>
      </w:r>
      <w:r w:rsidRPr="005A0531">
        <w:t>(заключительная проверка знаний, умений, навыков в конце учебного года. Участие в турнире, соревнованиях).</w:t>
      </w:r>
    </w:p>
    <w:p w:rsidR="005F1713" w:rsidRPr="005A0531" w:rsidRDefault="005F1713" w:rsidP="005D5B8F">
      <w:pPr>
        <w:pStyle w:val="a3"/>
        <w:ind w:firstLine="709"/>
      </w:pPr>
    </w:p>
    <w:p w:rsidR="005F1713" w:rsidRPr="005A0531" w:rsidRDefault="005A0531" w:rsidP="005D5B8F">
      <w:pPr>
        <w:pStyle w:val="2"/>
        <w:ind w:left="0" w:firstLine="709"/>
      </w:pPr>
      <w:r w:rsidRPr="005A0531">
        <w:t>Способы фиксации учебных результатов программы:</w:t>
      </w:r>
    </w:p>
    <w:p w:rsidR="005F1713" w:rsidRPr="005A0531" w:rsidRDefault="005A0531" w:rsidP="005D5B8F">
      <w:pPr>
        <w:pStyle w:val="a4"/>
        <w:numPr>
          <w:ilvl w:val="0"/>
          <w:numId w:val="8"/>
        </w:numPr>
        <w:tabs>
          <w:tab w:val="left" w:pos="998"/>
        </w:tabs>
        <w:ind w:left="0" w:firstLine="709"/>
        <w:rPr>
          <w:sz w:val="24"/>
          <w:szCs w:val="24"/>
        </w:rPr>
      </w:pPr>
      <w:r w:rsidRPr="005A0531">
        <w:rPr>
          <w:sz w:val="24"/>
          <w:szCs w:val="24"/>
        </w:rPr>
        <w:t>диплом;</w:t>
      </w:r>
    </w:p>
    <w:p w:rsidR="005F1713" w:rsidRPr="005A0531" w:rsidRDefault="005A0531" w:rsidP="005D5B8F">
      <w:pPr>
        <w:pStyle w:val="a4"/>
        <w:numPr>
          <w:ilvl w:val="0"/>
          <w:numId w:val="8"/>
        </w:numPr>
        <w:tabs>
          <w:tab w:val="left" w:pos="998"/>
        </w:tabs>
        <w:ind w:left="0" w:firstLine="709"/>
        <w:rPr>
          <w:sz w:val="24"/>
          <w:szCs w:val="24"/>
        </w:rPr>
      </w:pPr>
      <w:r w:rsidRPr="005A0531">
        <w:rPr>
          <w:sz w:val="24"/>
          <w:szCs w:val="24"/>
        </w:rPr>
        <w:t>грамота;</w:t>
      </w:r>
    </w:p>
    <w:p w:rsidR="005F1713" w:rsidRPr="005A0531" w:rsidRDefault="005A0531" w:rsidP="005D5B8F">
      <w:pPr>
        <w:pStyle w:val="a3"/>
        <w:ind w:firstLine="709"/>
      </w:pPr>
      <w:r w:rsidRPr="005A0531">
        <w:t>-благодарность;</w:t>
      </w:r>
    </w:p>
    <w:p w:rsidR="005F1713" w:rsidRPr="005A0531" w:rsidRDefault="005A0531" w:rsidP="005D5B8F">
      <w:pPr>
        <w:pStyle w:val="a4"/>
        <w:numPr>
          <w:ilvl w:val="0"/>
          <w:numId w:val="8"/>
        </w:numPr>
        <w:tabs>
          <w:tab w:val="left" w:pos="998"/>
        </w:tabs>
        <w:ind w:left="0" w:firstLine="709"/>
        <w:rPr>
          <w:sz w:val="24"/>
          <w:szCs w:val="24"/>
        </w:rPr>
      </w:pPr>
      <w:r w:rsidRPr="005A0531">
        <w:rPr>
          <w:sz w:val="24"/>
          <w:szCs w:val="24"/>
        </w:rPr>
        <w:t>протокол</w:t>
      </w:r>
      <w:r w:rsidRPr="005A0531">
        <w:rPr>
          <w:spacing w:val="-1"/>
          <w:sz w:val="24"/>
          <w:szCs w:val="24"/>
        </w:rPr>
        <w:t xml:space="preserve"> </w:t>
      </w:r>
      <w:r w:rsidRPr="005A0531">
        <w:rPr>
          <w:sz w:val="24"/>
          <w:szCs w:val="24"/>
        </w:rPr>
        <w:t>соревнований.</w:t>
      </w:r>
    </w:p>
    <w:p w:rsidR="005F1713" w:rsidRDefault="005F1713" w:rsidP="005D5B8F">
      <w:pPr>
        <w:ind w:firstLine="709"/>
        <w:rPr>
          <w:sz w:val="24"/>
          <w:szCs w:val="24"/>
        </w:rPr>
      </w:pPr>
    </w:p>
    <w:p w:rsidR="005F1713" w:rsidRPr="005A0531" w:rsidRDefault="005A0531" w:rsidP="005D5B8F">
      <w:pPr>
        <w:pStyle w:val="1"/>
        <w:spacing w:before="0"/>
        <w:ind w:left="0" w:firstLine="709"/>
        <w:rPr>
          <w:sz w:val="24"/>
          <w:szCs w:val="24"/>
        </w:rPr>
      </w:pPr>
      <w:bookmarkStart w:id="5" w:name="_TOC_250000"/>
      <w:bookmarkEnd w:id="5"/>
      <w:r w:rsidRPr="005A0531">
        <w:rPr>
          <w:sz w:val="24"/>
          <w:szCs w:val="24"/>
        </w:rPr>
        <w:t>8. Список информационных источников</w:t>
      </w:r>
    </w:p>
    <w:p w:rsidR="005F1713" w:rsidRPr="005A0531" w:rsidRDefault="005A0531" w:rsidP="005D5B8F">
      <w:pPr>
        <w:ind w:firstLine="709"/>
        <w:rPr>
          <w:b/>
          <w:sz w:val="24"/>
          <w:szCs w:val="24"/>
        </w:rPr>
      </w:pPr>
      <w:r w:rsidRPr="005A0531">
        <w:rPr>
          <w:spacing w:val="-68"/>
          <w:sz w:val="24"/>
          <w:szCs w:val="24"/>
          <w:u w:val="thick"/>
        </w:rPr>
        <w:t xml:space="preserve"> </w:t>
      </w:r>
      <w:r w:rsidRPr="005A0531">
        <w:rPr>
          <w:b/>
          <w:sz w:val="24"/>
          <w:szCs w:val="24"/>
          <w:u w:val="thick"/>
        </w:rPr>
        <w:t>Литература для педагога:</w:t>
      </w:r>
    </w:p>
    <w:p w:rsidR="005F1713" w:rsidRPr="005A0531" w:rsidRDefault="005A0531" w:rsidP="005D5B8F">
      <w:pPr>
        <w:pStyle w:val="a4"/>
        <w:numPr>
          <w:ilvl w:val="0"/>
          <w:numId w:val="2"/>
        </w:numPr>
        <w:tabs>
          <w:tab w:val="left" w:pos="460"/>
          <w:tab w:val="left" w:pos="993"/>
        </w:tabs>
        <w:ind w:left="0" w:firstLine="709"/>
        <w:rPr>
          <w:sz w:val="24"/>
          <w:szCs w:val="24"/>
        </w:rPr>
      </w:pPr>
      <w:r w:rsidRPr="005A0531">
        <w:rPr>
          <w:sz w:val="24"/>
          <w:szCs w:val="24"/>
        </w:rPr>
        <w:t>Калиниченко Н.М. Шахматы для начинающих: правила, навыки, тактики. – М.: БОМБОРА, 2018. – 352</w:t>
      </w:r>
      <w:r w:rsidRPr="005A0531">
        <w:rPr>
          <w:spacing w:val="-4"/>
          <w:sz w:val="24"/>
          <w:szCs w:val="24"/>
        </w:rPr>
        <w:t xml:space="preserve"> </w:t>
      </w:r>
      <w:r w:rsidRPr="005A0531">
        <w:rPr>
          <w:sz w:val="24"/>
          <w:szCs w:val="24"/>
        </w:rPr>
        <w:t>с.</w:t>
      </w:r>
    </w:p>
    <w:p w:rsidR="005F1713" w:rsidRPr="005A0531" w:rsidRDefault="005A0531" w:rsidP="005D5B8F">
      <w:pPr>
        <w:pStyle w:val="a4"/>
        <w:numPr>
          <w:ilvl w:val="0"/>
          <w:numId w:val="2"/>
        </w:numPr>
        <w:tabs>
          <w:tab w:val="left" w:pos="460"/>
          <w:tab w:val="left" w:pos="993"/>
        </w:tabs>
        <w:ind w:left="0" w:firstLine="709"/>
        <w:rPr>
          <w:sz w:val="24"/>
          <w:szCs w:val="24"/>
        </w:rPr>
      </w:pPr>
      <w:r w:rsidRPr="005A0531">
        <w:rPr>
          <w:sz w:val="24"/>
          <w:szCs w:val="24"/>
        </w:rPr>
        <w:t xml:space="preserve">Калиниченко Н. Практикум по шахматной </w:t>
      </w:r>
      <w:proofErr w:type="gramStart"/>
      <w:r w:rsidRPr="005A0531">
        <w:rPr>
          <w:sz w:val="24"/>
          <w:szCs w:val="24"/>
        </w:rPr>
        <w:t>тактике.-</w:t>
      </w:r>
      <w:proofErr w:type="gramEnd"/>
      <w:r w:rsidRPr="005A0531">
        <w:rPr>
          <w:sz w:val="24"/>
          <w:szCs w:val="24"/>
        </w:rPr>
        <w:t xml:space="preserve"> СПб: Питер, 2014. - 144</w:t>
      </w:r>
      <w:r w:rsidRPr="005A0531">
        <w:rPr>
          <w:spacing w:val="-7"/>
          <w:sz w:val="24"/>
          <w:szCs w:val="24"/>
        </w:rPr>
        <w:t xml:space="preserve"> </w:t>
      </w:r>
      <w:r w:rsidRPr="005A0531">
        <w:rPr>
          <w:sz w:val="24"/>
          <w:szCs w:val="24"/>
        </w:rPr>
        <w:t>с.</w:t>
      </w:r>
    </w:p>
    <w:p w:rsidR="005F1713" w:rsidRPr="005A0531" w:rsidRDefault="005A0531" w:rsidP="005D5B8F">
      <w:pPr>
        <w:pStyle w:val="a4"/>
        <w:numPr>
          <w:ilvl w:val="0"/>
          <w:numId w:val="2"/>
        </w:numPr>
        <w:tabs>
          <w:tab w:val="left" w:pos="460"/>
          <w:tab w:val="left" w:pos="993"/>
        </w:tabs>
        <w:ind w:left="0" w:firstLine="709"/>
        <w:rPr>
          <w:sz w:val="24"/>
          <w:szCs w:val="24"/>
        </w:rPr>
      </w:pPr>
      <w:proofErr w:type="spellStart"/>
      <w:r w:rsidRPr="005A0531">
        <w:rPr>
          <w:sz w:val="24"/>
          <w:szCs w:val="24"/>
        </w:rPr>
        <w:t>Сухин</w:t>
      </w:r>
      <w:proofErr w:type="spellEnd"/>
      <w:r w:rsidRPr="005A0531">
        <w:rPr>
          <w:sz w:val="24"/>
          <w:szCs w:val="24"/>
        </w:rPr>
        <w:t xml:space="preserve"> И.Г. Волшебные фигуры. - М.: Новая школа, 2017. – 350</w:t>
      </w:r>
      <w:r w:rsidRPr="005A0531">
        <w:rPr>
          <w:spacing w:val="-2"/>
          <w:sz w:val="24"/>
          <w:szCs w:val="24"/>
        </w:rPr>
        <w:t xml:space="preserve"> </w:t>
      </w:r>
      <w:r w:rsidRPr="005A0531">
        <w:rPr>
          <w:sz w:val="24"/>
          <w:szCs w:val="24"/>
        </w:rPr>
        <w:t>с.</w:t>
      </w:r>
    </w:p>
    <w:p w:rsidR="005F1713" w:rsidRPr="005A0531" w:rsidRDefault="005A0531" w:rsidP="005D5B8F">
      <w:pPr>
        <w:pStyle w:val="a4"/>
        <w:numPr>
          <w:ilvl w:val="0"/>
          <w:numId w:val="2"/>
        </w:numPr>
        <w:tabs>
          <w:tab w:val="left" w:pos="460"/>
          <w:tab w:val="left" w:pos="993"/>
        </w:tabs>
        <w:ind w:left="0" w:firstLine="709"/>
        <w:rPr>
          <w:sz w:val="24"/>
          <w:szCs w:val="24"/>
        </w:rPr>
      </w:pPr>
      <w:proofErr w:type="spellStart"/>
      <w:r w:rsidRPr="005A0531">
        <w:rPr>
          <w:sz w:val="24"/>
          <w:szCs w:val="24"/>
        </w:rPr>
        <w:t>СухинИ.Г</w:t>
      </w:r>
      <w:proofErr w:type="spellEnd"/>
      <w:r w:rsidRPr="005A0531">
        <w:rPr>
          <w:sz w:val="24"/>
          <w:szCs w:val="24"/>
        </w:rPr>
        <w:t>. Приключения в шахматной стране. / М.: Педагогика, 2017. – 340</w:t>
      </w:r>
      <w:r w:rsidRPr="005A0531">
        <w:rPr>
          <w:spacing w:val="-3"/>
          <w:sz w:val="24"/>
          <w:szCs w:val="24"/>
        </w:rPr>
        <w:t xml:space="preserve"> </w:t>
      </w:r>
      <w:r w:rsidRPr="005A0531">
        <w:rPr>
          <w:sz w:val="24"/>
          <w:szCs w:val="24"/>
        </w:rPr>
        <w:t>с.</w:t>
      </w:r>
    </w:p>
    <w:p w:rsidR="005F1713" w:rsidRPr="005A0531" w:rsidRDefault="005A0531" w:rsidP="005D5B8F">
      <w:pPr>
        <w:pStyle w:val="a4"/>
        <w:numPr>
          <w:ilvl w:val="0"/>
          <w:numId w:val="2"/>
        </w:numPr>
        <w:tabs>
          <w:tab w:val="left" w:pos="460"/>
          <w:tab w:val="left" w:pos="993"/>
        </w:tabs>
        <w:ind w:left="0" w:firstLine="709"/>
        <w:rPr>
          <w:sz w:val="24"/>
          <w:szCs w:val="24"/>
        </w:rPr>
      </w:pPr>
      <w:proofErr w:type="spellStart"/>
      <w:r w:rsidRPr="005A0531">
        <w:rPr>
          <w:sz w:val="24"/>
          <w:szCs w:val="24"/>
        </w:rPr>
        <w:t>Сухин</w:t>
      </w:r>
      <w:proofErr w:type="spellEnd"/>
      <w:r w:rsidRPr="005A0531">
        <w:rPr>
          <w:sz w:val="24"/>
          <w:szCs w:val="24"/>
        </w:rPr>
        <w:t xml:space="preserve"> И. Г. Шахматы в школе. Пособие для учителя: издание 2-е. — Обнинск: Духовное возрождение, 2013. — 224</w:t>
      </w:r>
      <w:r w:rsidRPr="005A0531">
        <w:rPr>
          <w:spacing w:val="-10"/>
          <w:sz w:val="24"/>
          <w:szCs w:val="24"/>
        </w:rPr>
        <w:t xml:space="preserve"> </w:t>
      </w:r>
      <w:r w:rsidRPr="005A0531">
        <w:rPr>
          <w:sz w:val="24"/>
          <w:szCs w:val="24"/>
        </w:rPr>
        <w:t>с.</w:t>
      </w:r>
    </w:p>
    <w:p w:rsidR="005F1713" w:rsidRPr="005A0531" w:rsidRDefault="005A0531" w:rsidP="005D5B8F">
      <w:pPr>
        <w:pStyle w:val="a4"/>
        <w:numPr>
          <w:ilvl w:val="0"/>
          <w:numId w:val="2"/>
        </w:numPr>
        <w:tabs>
          <w:tab w:val="left" w:pos="460"/>
          <w:tab w:val="left" w:pos="993"/>
        </w:tabs>
        <w:ind w:left="0" w:firstLine="709"/>
        <w:rPr>
          <w:sz w:val="24"/>
          <w:szCs w:val="24"/>
        </w:rPr>
      </w:pPr>
      <w:proofErr w:type="spellStart"/>
      <w:r w:rsidRPr="005A0531">
        <w:rPr>
          <w:sz w:val="24"/>
          <w:szCs w:val="24"/>
        </w:rPr>
        <w:t>Сухин</w:t>
      </w:r>
      <w:proofErr w:type="spellEnd"/>
      <w:r w:rsidRPr="005A0531">
        <w:rPr>
          <w:sz w:val="24"/>
          <w:szCs w:val="24"/>
        </w:rPr>
        <w:t xml:space="preserve"> И.Г. Шахматы в начальной школе: первый год обучения. – М.: - ООО Издательство </w:t>
      </w:r>
      <w:proofErr w:type="spellStart"/>
      <w:r w:rsidRPr="005A0531">
        <w:rPr>
          <w:sz w:val="24"/>
          <w:szCs w:val="24"/>
        </w:rPr>
        <w:t>Астрель</w:t>
      </w:r>
      <w:proofErr w:type="spellEnd"/>
      <w:r w:rsidRPr="005A0531">
        <w:rPr>
          <w:sz w:val="24"/>
          <w:szCs w:val="24"/>
        </w:rPr>
        <w:t>, 2018. – 256</w:t>
      </w:r>
      <w:r w:rsidRPr="005A0531">
        <w:rPr>
          <w:spacing w:val="-9"/>
          <w:sz w:val="24"/>
          <w:szCs w:val="24"/>
        </w:rPr>
        <w:t xml:space="preserve"> </w:t>
      </w:r>
      <w:r w:rsidRPr="005A0531">
        <w:rPr>
          <w:sz w:val="24"/>
          <w:szCs w:val="24"/>
        </w:rPr>
        <w:t>с.</w:t>
      </w:r>
    </w:p>
    <w:p w:rsidR="005F1713" w:rsidRPr="005A0531" w:rsidRDefault="005A0531" w:rsidP="005D5B8F">
      <w:pPr>
        <w:pStyle w:val="a4"/>
        <w:numPr>
          <w:ilvl w:val="0"/>
          <w:numId w:val="2"/>
        </w:numPr>
        <w:tabs>
          <w:tab w:val="left" w:pos="460"/>
          <w:tab w:val="left" w:pos="993"/>
        </w:tabs>
        <w:ind w:left="0" w:firstLine="709"/>
        <w:rPr>
          <w:sz w:val="24"/>
          <w:szCs w:val="24"/>
        </w:rPr>
      </w:pPr>
      <w:proofErr w:type="spellStart"/>
      <w:r w:rsidRPr="005A0531">
        <w:rPr>
          <w:sz w:val="24"/>
          <w:szCs w:val="24"/>
        </w:rPr>
        <w:t>Сухин</w:t>
      </w:r>
      <w:proofErr w:type="spellEnd"/>
      <w:r w:rsidRPr="005A0531">
        <w:rPr>
          <w:sz w:val="24"/>
          <w:szCs w:val="24"/>
        </w:rPr>
        <w:t xml:space="preserve"> И. Г. Шахматы в школе. Пособие для учителя: издание 2-е. — Обнинск: Духовное возрождение, 2013. — 224</w:t>
      </w:r>
      <w:r w:rsidRPr="005A0531">
        <w:rPr>
          <w:spacing w:val="-10"/>
          <w:sz w:val="24"/>
          <w:szCs w:val="24"/>
        </w:rPr>
        <w:t xml:space="preserve"> </w:t>
      </w:r>
      <w:r w:rsidRPr="005A0531">
        <w:rPr>
          <w:sz w:val="24"/>
          <w:szCs w:val="24"/>
        </w:rPr>
        <w:t>с.</w:t>
      </w:r>
    </w:p>
    <w:p w:rsidR="005F1713" w:rsidRPr="005A0531" w:rsidRDefault="005A0531" w:rsidP="005D5B8F">
      <w:pPr>
        <w:pStyle w:val="a4"/>
        <w:numPr>
          <w:ilvl w:val="0"/>
          <w:numId w:val="2"/>
        </w:numPr>
        <w:tabs>
          <w:tab w:val="left" w:pos="460"/>
          <w:tab w:val="left" w:pos="993"/>
        </w:tabs>
        <w:ind w:left="0" w:firstLine="709"/>
        <w:rPr>
          <w:sz w:val="24"/>
          <w:szCs w:val="24"/>
        </w:rPr>
      </w:pPr>
      <w:r w:rsidRPr="005A0531">
        <w:rPr>
          <w:sz w:val="24"/>
          <w:szCs w:val="24"/>
        </w:rPr>
        <w:t xml:space="preserve">Чернев </w:t>
      </w:r>
      <w:proofErr w:type="spellStart"/>
      <w:r w:rsidRPr="005A0531">
        <w:rPr>
          <w:sz w:val="24"/>
          <w:szCs w:val="24"/>
        </w:rPr>
        <w:t>Ирвинг</w:t>
      </w:r>
      <w:proofErr w:type="spellEnd"/>
      <w:r w:rsidRPr="005A0531">
        <w:rPr>
          <w:sz w:val="24"/>
          <w:szCs w:val="24"/>
        </w:rPr>
        <w:t xml:space="preserve">. Основы шахмат. Шаг за шагом. – М.: </w:t>
      </w:r>
      <w:proofErr w:type="spellStart"/>
      <w:r w:rsidRPr="005A0531">
        <w:rPr>
          <w:sz w:val="24"/>
          <w:szCs w:val="24"/>
        </w:rPr>
        <w:t>Эксмо</w:t>
      </w:r>
      <w:proofErr w:type="spellEnd"/>
      <w:r w:rsidRPr="005A0531">
        <w:rPr>
          <w:sz w:val="24"/>
          <w:szCs w:val="24"/>
        </w:rPr>
        <w:t>, 2018. – 272</w:t>
      </w:r>
      <w:r w:rsidRPr="005A0531">
        <w:rPr>
          <w:spacing w:val="-6"/>
          <w:sz w:val="24"/>
          <w:szCs w:val="24"/>
        </w:rPr>
        <w:t xml:space="preserve"> </w:t>
      </w:r>
      <w:r w:rsidRPr="005A0531">
        <w:rPr>
          <w:sz w:val="24"/>
          <w:szCs w:val="24"/>
        </w:rPr>
        <w:t>с.</w:t>
      </w:r>
    </w:p>
    <w:p w:rsidR="005F1713" w:rsidRPr="005A0531" w:rsidRDefault="005A0531" w:rsidP="005D5B8F">
      <w:pPr>
        <w:pStyle w:val="2"/>
        <w:tabs>
          <w:tab w:val="left" w:pos="993"/>
        </w:tabs>
        <w:ind w:left="0" w:firstLine="709"/>
      </w:pPr>
      <w:r w:rsidRPr="005A0531">
        <w:rPr>
          <w:b w:val="0"/>
          <w:spacing w:val="-60"/>
          <w:u w:val="thick"/>
        </w:rPr>
        <w:t xml:space="preserve"> </w:t>
      </w:r>
      <w:r w:rsidRPr="005A0531">
        <w:rPr>
          <w:u w:val="thick"/>
        </w:rPr>
        <w:t>Литература для детей:</w:t>
      </w:r>
    </w:p>
    <w:p w:rsidR="005F1713" w:rsidRPr="005A0531" w:rsidRDefault="005A0531" w:rsidP="005D5B8F">
      <w:pPr>
        <w:pStyle w:val="a4"/>
        <w:numPr>
          <w:ilvl w:val="0"/>
          <w:numId w:val="1"/>
        </w:numPr>
        <w:tabs>
          <w:tab w:val="left" w:pos="460"/>
          <w:tab w:val="left" w:pos="993"/>
        </w:tabs>
        <w:ind w:left="0" w:firstLine="709"/>
        <w:rPr>
          <w:sz w:val="24"/>
          <w:szCs w:val="24"/>
        </w:rPr>
      </w:pPr>
      <w:proofErr w:type="spellStart"/>
      <w:r w:rsidRPr="005A0531">
        <w:rPr>
          <w:sz w:val="24"/>
          <w:szCs w:val="24"/>
        </w:rPr>
        <w:t>Сухин</w:t>
      </w:r>
      <w:proofErr w:type="spellEnd"/>
      <w:r w:rsidRPr="005A0531">
        <w:rPr>
          <w:sz w:val="24"/>
          <w:szCs w:val="24"/>
        </w:rPr>
        <w:t xml:space="preserve"> И.Г. Шахматы. Полный курс для </w:t>
      </w:r>
      <w:proofErr w:type="gramStart"/>
      <w:r w:rsidRPr="005A0531">
        <w:rPr>
          <w:sz w:val="24"/>
          <w:szCs w:val="24"/>
        </w:rPr>
        <w:t>детей.–</w:t>
      </w:r>
      <w:proofErr w:type="gramEnd"/>
      <w:r w:rsidRPr="005A0531">
        <w:rPr>
          <w:sz w:val="24"/>
          <w:szCs w:val="24"/>
        </w:rPr>
        <w:t xml:space="preserve"> М.: - ООО Издательство </w:t>
      </w:r>
      <w:proofErr w:type="spellStart"/>
      <w:r w:rsidRPr="005A0531">
        <w:rPr>
          <w:sz w:val="24"/>
          <w:szCs w:val="24"/>
        </w:rPr>
        <w:t>Астрель</w:t>
      </w:r>
      <w:proofErr w:type="spellEnd"/>
      <w:r w:rsidRPr="005A0531">
        <w:rPr>
          <w:sz w:val="24"/>
          <w:szCs w:val="24"/>
        </w:rPr>
        <w:t>, 2018. – 160</w:t>
      </w:r>
      <w:r w:rsidRPr="005A0531">
        <w:rPr>
          <w:spacing w:val="-7"/>
          <w:sz w:val="24"/>
          <w:szCs w:val="24"/>
        </w:rPr>
        <w:t xml:space="preserve"> </w:t>
      </w:r>
      <w:r w:rsidRPr="005A0531">
        <w:rPr>
          <w:sz w:val="24"/>
          <w:szCs w:val="24"/>
        </w:rPr>
        <w:t>с.</w:t>
      </w:r>
    </w:p>
    <w:p w:rsidR="005F1713" w:rsidRPr="005A0531" w:rsidRDefault="005A0531" w:rsidP="005D5B8F">
      <w:pPr>
        <w:pStyle w:val="a4"/>
        <w:numPr>
          <w:ilvl w:val="0"/>
          <w:numId w:val="1"/>
        </w:numPr>
        <w:tabs>
          <w:tab w:val="left" w:pos="460"/>
          <w:tab w:val="left" w:pos="993"/>
        </w:tabs>
        <w:ind w:left="0" w:firstLine="709"/>
        <w:rPr>
          <w:sz w:val="24"/>
          <w:szCs w:val="24"/>
        </w:rPr>
      </w:pPr>
      <w:r w:rsidRPr="005A0531">
        <w:rPr>
          <w:sz w:val="24"/>
          <w:szCs w:val="24"/>
        </w:rPr>
        <w:t>Трофимова А. Учебник юного шахматиста. – М.: Феникс, 2014. – 270</w:t>
      </w:r>
      <w:r w:rsidRPr="005A0531">
        <w:rPr>
          <w:spacing w:val="-6"/>
          <w:sz w:val="24"/>
          <w:szCs w:val="24"/>
        </w:rPr>
        <w:t xml:space="preserve"> </w:t>
      </w:r>
      <w:r w:rsidRPr="005A0531">
        <w:rPr>
          <w:sz w:val="24"/>
          <w:szCs w:val="24"/>
        </w:rPr>
        <w:t>с.</w:t>
      </w:r>
    </w:p>
    <w:p w:rsidR="005F1713" w:rsidRPr="005A0531" w:rsidRDefault="005A0531" w:rsidP="005D5B8F">
      <w:pPr>
        <w:pStyle w:val="2"/>
        <w:tabs>
          <w:tab w:val="left" w:pos="993"/>
        </w:tabs>
        <w:ind w:left="0" w:firstLine="709"/>
      </w:pPr>
      <w:r w:rsidRPr="005A0531">
        <w:rPr>
          <w:b w:val="0"/>
          <w:spacing w:val="-60"/>
          <w:u w:val="thick"/>
        </w:rPr>
        <w:t xml:space="preserve"> </w:t>
      </w:r>
      <w:r w:rsidRPr="005A0531">
        <w:rPr>
          <w:u w:val="thick"/>
        </w:rPr>
        <w:t>Интернет – ресурсы:</w:t>
      </w:r>
    </w:p>
    <w:p w:rsidR="005F1713" w:rsidRPr="005A0531" w:rsidRDefault="005A0531" w:rsidP="005D5B8F">
      <w:pPr>
        <w:pStyle w:val="a4"/>
        <w:numPr>
          <w:ilvl w:val="1"/>
          <w:numId w:val="1"/>
        </w:numPr>
        <w:tabs>
          <w:tab w:val="left" w:pos="993"/>
          <w:tab w:val="left" w:pos="1248"/>
        </w:tabs>
        <w:ind w:left="0" w:firstLine="709"/>
        <w:rPr>
          <w:b/>
          <w:sz w:val="24"/>
          <w:szCs w:val="24"/>
        </w:rPr>
      </w:pPr>
      <w:r w:rsidRPr="005A0531">
        <w:rPr>
          <w:sz w:val="24"/>
          <w:szCs w:val="24"/>
        </w:rPr>
        <w:t>Бесплатные шахматы онлайн</w:t>
      </w:r>
      <w:r w:rsidRPr="005A0531">
        <w:rPr>
          <w:color w:val="0000FF"/>
          <w:spacing w:val="55"/>
          <w:sz w:val="24"/>
          <w:szCs w:val="24"/>
        </w:rPr>
        <w:t xml:space="preserve"> </w:t>
      </w:r>
      <w:hyperlink r:id="rId10">
        <w:r w:rsidRPr="005A0531">
          <w:rPr>
            <w:b/>
            <w:color w:val="0000FF"/>
            <w:sz w:val="24"/>
            <w:szCs w:val="24"/>
            <w:u w:val="thick" w:color="0000FF"/>
          </w:rPr>
          <w:t>https://lichess.org</w:t>
        </w:r>
      </w:hyperlink>
    </w:p>
    <w:p w:rsidR="005F1713" w:rsidRPr="005A0531" w:rsidRDefault="005A0531" w:rsidP="005D5B8F">
      <w:pPr>
        <w:pStyle w:val="a4"/>
        <w:numPr>
          <w:ilvl w:val="1"/>
          <w:numId w:val="1"/>
        </w:numPr>
        <w:tabs>
          <w:tab w:val="left" w:pos="993"/>
          <w:tab w:val="left" w:pos="1248"/>
        </w:tabs>
        <w:ind w:left="0" w:firstLine="709"/>
        <w:rPr>
          <w:b/>
          <w:color w:val="1B1F20"/>
          <w:sz w:val="24"/>
          <w:szCs w:val="24"/>
        </w:rPr>
      </w:pPr>
      <w:r w:rsidRPr="005A0531">
        <w:rPr>
          <w:color w:val="1B1F20"/>
          <w:sz w:val="24"/>
          <w:szCs w:val="24"/>
        </w:rPr>
        <w:t>Играть в шахматы онлайн с компьютером</w:t>
      </w:r>
      <w:r w:rsidRPr="005A0531">
        <w:rPr>
          <w:color w:val="0000FF"/>
          <w:spacing w:val="57"/>
          <w:sz w:val="24"/>
          <w:szCs w:val="24"/>
        </w:rPr>
        <w:t xml:space="preserve"> </w:t>
      </w:r>
      <w:hyperlink r:id="rId11">
        <w:r w:rsidRPr="005A0531">
          <w:rPr>
            <w:b/>
            <w:color w:val="0000FF"/>
            <w:sz w:val="24"/>
            <w:szCs w:val="24"/>
            <w:u w:val="thick" w:color="0000FF"/>
          </w:rPr>
          <w:t>https://chessok.net/chessonline/</w:t>
        </w:r>
      </w:hyperlink>
    </w:p>
    <w:p w:rsidR="005F1713" w:rsidRPr="005A0531" w:rsidRDefault="005A0531" w:rsidP="005D5B8F">
      <w:pPr>
        <w:pStyle w:val="a4"/>
        <w:numPr>
          <w:ilvl w:val="1"/>
          <w:numId w:val="1"/>
        </w:numPr>
        <w:tabs>
          <w:tab w:val="left" w:pos="993"/>
          <w:tab w:val="left" w:pos="1248"/>
        </w:tabs>
        <w:ind w:left="0" w:firstLine="709"/>
        <w:rPr>
          <w:b/>
          <w:sz w:val="24"/>
          <w:szCs w:val="24"/>
        </w:rPr>
      </w:pPr>
      <w:r w:rsidRPr="005A0531">
        <w:rPr>
          <w:sz w:val="24"/>
          <w:szCs w:val="24"/>
        </w:rPr>
        <w:t>Обучающая игра «Динозавры учат шахматам»</w:t>
      </w:r>
      <w:r w:rsidRPr="005A0531">
        <w:rPr>
          <w:color w:val="0000FF"/>
          <w:spacing w:val="1"/>
          <w:sz w:val="24"/>
          <w:szCs w:val="24"/>
        </w:rPr>
        <w:t xml:space="preserve"> </w:t>
      </w:r>
      <w:hyperlink r:id="rId12">
        <w:r w:rsidRPr="005A0531">
          <w:rPr>
            <w:b/>
            <w:color w:val="0000FF"/>
            <w:sz w:val="24"/>
            <w:szCs w:val="24"/>
            <w:u w:val="thick" w:color="0000FF"/>
          </w:rPr>
          <w:t>https://dinohistory.ru/dinozavr-uchit-shaxmatam.html</w:t>
        </w:r>
      </w:hyperlink>
    </w:p>
    <w:sectPr w:rsidR="005F1713" w:rsidRPr="005A0531" w:rsidSect="005A0531">
      <w:pgSz w:w="11910" w:h="16850"/>
      <w:pgMar w:top="720" w:right="720" w:bottom="720" w:left="720" w:header="0" w:footer="2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0531" w:rsidRDefault="005A0531">
      <w:r>
        <w:separator/>
      </w:r>
    </w:p>
  </w:endnote>
  <w:endnote w:type="continuationSeparator" w:id="0">
    <w:p w:rsidR="005A0531" w:rsidRDefault="005A0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531" w:rsidRDefault="00851186">
    <w:pPr>
      <w:pStyle w:val="a3"/>
      <w:spacing w:line="14" w:lineRule="auto"/>
      <w:rPr>
        <w:sz w:val="16"/>
      </w:rPr>
    </w:pPr>
    <w:r>
      <w:rPr>
        <w:noProof/>
        <w:lang w:bidi="ar-SA"/>
      </w:rPr>
      <mc:AlternateContent>
        <mc:Choice Requires="wps">
          <w:drawing>
            <wp:anchor distT="0" distB="0" distL="114300" distR="114300" simplePos="0" relativeHeight="251657728" behindDoc="1" locked="0" layoutInCell="1" allowOverlap="1">
              <wp:simplePos x="0" y="0"/>
              <wp:positionH relativeFrom="page">
                <wp:posOffset>5226685</wp:posOffset>
              </wp:positionH>
              <wp:positionV relativeFrom="page">
                <wp:posOffset>7229475</wp:posOffset>
              </wp:positionV>
              <wp:extent cx="305435" cy="180975"/>
              <wp:effectExtent l="0" t="0" r="1905"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531" w:rsidRDefault="005A0531">
                          <w:pPr>
                            <w:spacing w:before="11"/>
                            <w:ind w:left="220"/>
                          </w:pPr>
                          <w:r>
                            <w:fldChar w:fldCharType="begin"/>
                          </w:r>
                          <w:r>
                            <w:instrText xml:space="preserve"> PAGE </w:instrText>
                          </w:r>
                          <w:r>
                            <w:fldChar w:fldCharType="separate"/>
                          </w:r>
                          <w:r w:rsidR="00041C85">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1.55pt;margin-top:569.25pt;width:24.05pt;height:14.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" filled="f" stroked="f">
              <v:textbox inset="0,0,0,0">
                <w:txbxContent>
                  <w:p w:rsidR="005A0531" w:rsidRDefault="005A0531">
                    <w:pPr>
                      <w:spacing w:before="11"/>
                      <w:ind w:left="220"/>
                    </w:pPr>
                    <w:r>
                      <w:fldChar w:fldCharType="begin"/>
                    </w:r>
                    <w:r>
                      <w:instrText xml:space="preserve"> PAGE </w:instrText>
                    </w:r>
                    <w:r>
                      <w:fldChar w:fldCharType="separate"/>
                    </w:r>
                    <w:r w:rsidR="00041C85">
                      <w:rPr>
                        <w:noProof/>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0531" w:rsidRDefault="005A0531">
      <w:r>
        <w:separator/>
      </w:r>
    </w:p>
  </w:footnote>
  <w:footnote w:type="continuationSeparator" w:id="0">
    <w:p w:rsidR="005A0531" w:rsidRDefault="005A05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EA050F"/>
    <w:multiLevelType w:val="hybridMultilevel"/>
    <w:tmpl w:val="5B6482EA"/>
    <w:lvl w:ilvl="0" w:tplc="BB0E78FE">
      <w:start w:val="1"/>
      <w:numFmt w:val="decimal"/>
      <w:lvlText w:val="%1)"/>
      <w:lvlJc w:val="left"/>
      <w:pPr>
        <w:ind w:left="1117" w:hanging="260"/>
      </w:pPr>
      <w:rPr>
        <w:rFonts w:ascii="Times New Roman" w:eastAsia="Times New Roman" w:hAnsi="Times New Roman" w:cs="Times New Roman" w:hint="default"/>
        <w:b/>
        <w:bCs/>
        <w:i/>
        <w:w w:val="100"/>
        <w:sz w:val="24"/>
        <w:szCs w:val="24"/>
        <w:lang w:val="ru-RU" w:eastAsia="ru-RU" w:bidi="ru-RU"/>
      </w:rPr>
    </w:lvl>
    <w:lvl w:ilvl="1" w:tplc="27D8041A">
      <w:numFmt w:val="bullet"/>
      <w:lvlText w:val="•"/>
      <w:lvlJc w:val="left"/>
      <w:pPr>
        <w:ind w:left="2580" w:hanging="260"/>
      </w:pPr>
      <w:rPr>
        <w:rFonts w:hint="default"/>
        <w:lang w:val="ru-RU" w:eastAsia="ru-RU" w:bidi="ru-RU"/>
      </w:rPr>
    </w:lvl>
    <w:lvl w:ilvl="2" w:tplc="D75CA5DE">
      <w:numFmt w:val="bullet"/>
      <w:lvlText w:val="•"/>
      <w:lvlJc w:val="left"/>
      <w:pPr>
        <w:ind w:left="4040" w:hanging="260"/>
      </w:pPr>
      <w:rPr>
        <w:rFonts w:hint="default"/>
        <w:lang w:val="ru-RU" w:eastAsia="ru-RU" w:bidi="ru-RU"/>
      </w:rPr>
    </w:lvl>
    <w:lvl w:ilvl="3" w:tplc="B8CAA930">
      <w:numFmt w:val="bullet"/>
      <w:lvlText w:val="•"/>
      <w:lvlJc w:val="left"/>
      <w:pPr>
        <w:ind w:left="5500" w:hanging="260"/>
      </w:pPr>
      <w:rPr>
        <w:rFonts w:hint="default"/>
        <w:lang w:val="ru-RU" w:eastAsia="ru-RU" w:bidi="ru-RU"/>
      </w:rPr>
    </w:lvl>
    <w:lvl w:ilvl="4" w:tplc="1134696A">
      <w:numFmt w:val="bullet"/>
      <w:lvlText w:val="•"/>
      <w:lvlJc w:val="left"/>
      <w:pPr>
        <w:ind w:left="6960" w:hanging="260"/>
      </w:pPr>
      <w:rPr>
        <w:rFonts w:hint="default"/>
        <w:lang w:val="ru-RU" w:eastAsia="ru-RU" w:bidi="ru-RU"/>
      </w:rPr>
    </w:lvl>
    <w:lvl w:ilvl="5" w:tplc="643810E2">
      <w:numFmt w:val="bullet"/>
      <w:lvlText w:val="•"/>
      <w:lvlJc w:val="left"/>
      <w:pPr>
        <w:ind w:left="8420" w:hanging="260"/>
      </w:pPr>
      <w:rPr>
        <w:rFonts w:hint="default"/>
        <w:lang w:val="ru-RU" w:eastAsia="ru-RU" w:bidi="ru-RU"/>
      </w:rPr>
    </w:lvl>
    <w:lvl w:ilvl="6" w:tplc="1B62DF98">
      <w:numFmt w:val="bullet"/>
      <w:lvlText w:val="•"/>
      <w:lvlJc w:val="left"/>
      <w:pPr>
        <w:ind w:left="9880" w:hanging="260"/>
      </w:pPr>
      <w:rPr>
        <w:rFonts w:hint="default"/>
        <w:lang w:val="ru-RU" w:eastAsia="ru-RU" w:bidi="ru-RU"/>
      </w:rPr>
    </w:lvl>
    <w:lvl w:ilvl="7" w:tplc="6F06982E">
      <w:numFmt w:val="bullet"/>
      <w:lvlText w:val="•"/>
      <w:lvlJc w:val="left"/>
      <w:pPr>
        <w:ind w:left="11340" w:hanging="260"/>
      </w:pPr>
      <w:rPr>
        <w:rFonts w:hint="default"/>
        <w:lang w:val="ru-RU" w:eastAsia="ru-RU" w:bidi="ru-RU"/>
      </w:rPr>
    </w:lvl>
    <w:lvl w:ilvl="8" w:tplc="CCBE1A7C">
      <w:numFmt w:val="bullet"/>
      <w:lvlText w:val="•"/>
      <w:lvlJc w:val="left"/>
      <w:pPr>
        <w:ind w:left="12800" w:hanging="260"/>
      </w:pPr>
      <w:rPr>
        <w:rFonts w:hint="default"/>
        <w:lang w:val="ru-RU" w:eastAsia="ru-RU" w:bidi="ru-RU"/>
      </w:rPr>
    </w:lvl>
  </w:abstractNum>
  <w:abstractNum w:abstractNumId="1" w15:restartNumberingAfterBreak="0">
    <w:nsid w:val="305C7017"/>
    <w:multiLevelType w:val="hybridMultilevel"/>
    <w:tmpl w:val="C1465614"/>
    <w:lvl w:ilvl="0" w:tplc="BEBCA232">
      <w:numFmt w:val="bullet"/>
      <w:lvlText w:val="-"/>
      <w:lvlJc w:val="left"/>
      <w:pPr>
        <w:ind w:left="858" w:hanging="140"/>
      </w:pPr>
      <w:rPr>
        <w:rFonts w:hint="default"/>
        <w:w w:val="99"/>
        <w:lang w:val="ru-RU" w:eastAsia="ru-RU" w:bidi="ru-RU"/>
      </w:rPr>
    </w:lvl>
    <w:lvl w:ilvl="1" w:tplc="EEFCD15C">
      <w:numFmt w:val="bullet"/>
      <w:lvlText w:val="•"/>
      <w:lvlJc w:val="left"/>
      <w:pPr>
        <w:ind w:left="2346" w:hanging="140"/>
      </w:pPr>
      <w:rPr>
        <w:rFonts w:hint="default"/>
        <w:lang w:val="ru-RU" w:eastAsia="ru-RU" w:bidi="ru-RU"/>
      </w:rPr>
    </w:lvl>
    <w:lvl w:ilvl="2" w:tplc="36C4537E">
      <w:numFmt w:val="bullet"/>
      <w:lvlText w:val="•"/>
      <w:lvlJc w:val="left"/>
      <w:pPr>
        <w:ind w:left="3832" w:hanging="140"/>
      </w:pPr>
      <w:rPr>
        <w:rFonts w:hint="default"/>
        <w:lang w:val="ru-RU" w:eastAsia="ru-RU" w:bidi="ru-RU"/>
      </w:rPr>
    </w:lvl>
    <w:lvl w:ilvl="3" w:tplc="78D039A0">
      <w:numFmt w:val="bullet"/>
      <w:lvlText w:val="•"/>
      <w:lvlJc w:val="left"/>
      <w:pPr>
        <w:ind w:left="5318" w:hanging="140"/>
      </w:pPr>
      <w:rPr>
        <w:rFonts w:hint="default"/>
        <w:lang w:val="ru-RU" w:eastAsia="ru-RU" w:bidi="ru-RU"/>
      </w:rPr>
    </w:lvl>
    <w:lvl w:ilvl="4" w:tplc="2D8CBAD8">
      <w:numFmt w:val="bullet"/>
      <w:lvlText w:val="•"/>
      <w:lvlJc w:val="left"/>
      <w:pPr>
        <w:ind w:left="6804" w:hanging="140"/>
      </w:pPr>
      <w:rPr>
        <w:rFonts w:hint="default"/>
        <w:lang w:val="ru-RU" w:eastAsia="ru-RU" w:bidi="ru-RU"/>
      </w:rPr>
    </w:lvl>
    <w:lvl w:ilvl="5" w:tplc="97B0A22C">
      <w:numFmt w:val="bullet"/>
      <w:lvlText w:val="•"/>
      <w:lvlJc w:val="left"/>
      <w:pPr>
        <w:ind w:left="8290" w:hanging="140"/>
      </w:pPr>
      <w:rPr>
        <w:rFonts w:hint="default"/>
        <w:lang w:val="ru-RU" w:eastAsia="ru-RU" w:bidi="ru-RU"/>
      </w:rPr>
    </w:lvl>
    <w:lvl w:ilvl="6" w:tplc="FA44C712">
      <w:numFmt w:val="bullet"/>
      <w:lvlText w:val="•"/>
      <w:lvlJc w:val="left"/>
      <w:pPr>
        <w:ind w:left="9776" w:hanging="140"/>
      </w:pPr>
      <w:rPr>
        <w:rFonts w:hint="default"/>
        <w:lang w:val="ru-RU" w:eastAsia="ru-RU" w:bidi="ru-RU"/>
      </w:rPr>
    </w:lvl>
    <w:lvl w:ilvl="7" w:tplc="B394B67A">
      <w:numFmt w:val="bullet"/>
      <w:lvlText w:val="•"/>
      <w:lvlJc w:val="left"/>
      <w:pPr>
        <w:ind w:left="11262" w:hanging="140"/>
      </w:pPr>
      <w:rPr>
        <w:rFonts w:hint="default"/>
        <w:lang w:val="ru-RU" w:eastAsia="ru-RU" w:bidi="ru-RU"/>
      </w:rPr>
    </w:lvl>
    <w:lvl w:ilvl="8" w:tplc="1076FD72">
      <w:numFmt w:val="bullet"/>
      <w:lvlText w:val="•"/>
      <w:lvlJc w:val="left"/>
      <w:pPr>
        <w:ind w:left="12748" w:hanging="140"/>
      </w:pPr>
      <w:rPr>
        <w:rFonts w:hint="default"/>
        <w:lang w:val="ru-RU" w:eastAsia="ru-RU" w:bidi="ru-RU"/>
      </w:rPr>
    </w:lvl>
  </w:abstractNum>
  <w:abstractNum w:abstractNumId="2" w15:restartNumberingAfterBreak="0">
    <w:nsid w:val="307E0A02"/>
    <w:multiLevelType w:val="hybridMultilevel"/>
    <w:tmpl w:val="9272C7E4"/>
    <w:lvl w:ilvl="0" w:tplc="B63EDD28">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55942CA"/>
    <w:multiLevelType w:val="hybridMultilevel"/>
    <w:tmpl w:val="23E08CB0"/>
    <w:lvl w:ilvl="0" w:tplc="E528D3EC">
      <w:start w:val="1"/>
      <w:numFmt w:val="decimal"/>
      <w:lvlText w:val="%1."/>
      <w:lvlJc w:val="left"/>
      <w:pPr>
        <w:ind w:left="1293" w:hanging="361"/>
        <w:jc w:val="right"/>
      </w:pPr>
      <w:rPr>
        <w:rFonts w:ascii="Times New Roman" w:eastAsia="Times New Roman" w:hAnsi="Times New Roman" w:cs="Times New Roman" w:hint="default"/>
        <w:b/>
        <w:bCs/>
        <w:spacing w:val="0"/>
        <w:w w:val="100"/>
        <w:sz w:val="28"/>
        <w:szCs w:val="28"/>
        <w:lang w:val="ru-RU" w:eastAsia="ru-RU" w:bidi="ru-RU"/>
      </w:rPr>
    </w:lvl>
    <w:lvl w:ilvl="1" w:tplc="981ABE1C">
      <w:start w:val="6"/>
      <w:numFmt w:val="decimal"/>
      <w:lvlText w:val="%2."/>
      <w:lvlJc w:val="left"/>
      <w:pPr>
        <w:ind w:left="1578" w:hanging="361"/>
      </w:pPr>
      <w:rPr>
        <w:rFonts w:ascii="Times New Roman" w:eastAsia="Times New Roman" w:hAnsi="Times New Roman" w:cs="Times New Roman" w:hint="default"/>
        <w:b/>
        <w:bCs/>
        <w:spacing w:val="0"/>
        <w:w w:val="100"/>
        <w:sz w:val="28"/>
        <w:szCs w:val="28"/>
        <w:lang w:val="ru-RU" w:eastAsia="ru-RU" w:bidi="ru-RU"/>
      </w:rPr>
    </w:lvl>
    <w:lvl w:ilvl="2" w:tplc="E3EA1F2E">
      <w:numFmt w:val="bullet"/>
      <w:lvlText w:val="•"/>
      <w:lvlJc w:val="left"/>
      <w:pPr>
        <w:ind w:left="3151" w:hanging="361"/>
      </w:pPr>
      <w:rPr>
        <w:rFonts w:hint="default"/>
        <w:lang w:val="ru-RU" w:eastAsia="ru-RU" w:bidi="ru-RU"/>
      </w:rPr>
    </w:lvl>
    <w:lvl w:ilvl="3" w:tplc="7BDC2F28">
      <w:numFmt w:val="bullet"/>
      <w:lvlText w:val="•"/>
      <w:lvlJc w:val="left"/>
      <w:pPr>
        <w:ind w:left="4722" w:hanging="361"/>
      </w:pPr>
      <w:rPr>
        <w:rFonts w:hint="default"/>
        <w:lang w:val="ru-RU" w:eastAsia="ru-RU" w:bidi="ru-RU"/>
      </w:rPr>
    </w:lvl>
    <w:lvl w:ilvl="4" w:tplc="9B082902">
      <w:numFmt w:val="bullet"/>
      <w:lvlText w:val="•"/>
      <w:lvlJc w:val="left"/>
      <w:pPr>
        <w:ind w:left="6293" w:hanging="361"/>
      </w:pPr>
      <w:rPr>
        <w:rFonts w:hint="default"/>
        <w:lang w:val="ru-RU" w:eastAsia="ru-RU" w:bidi="ru-RU"/>
      </w:rPr>
    </w:lvl>
    <w:lvl w:ilvl="5" w:tplc="8070D614">
      <w:numFmt w:val="bullet"/>
      <w:lvlText w:val="•"/>
      <w:lvlJc w:val="left"/>
      <w:pPr>
        <w:ind w:left="7864" w:hanging="361"/>
      </w:pPr>
      <w:rPr>
        <w:rFonts w:hint="default"/>
        <w:lang w:val="ru-RU" w:eastAsia="ru-RU" w:bidi="ru-RU"/>
      </w:rPr>
    </w:lvl>
    <w:lvl w:ilvl="6" w:tplc="7AB019C2">
      <w:numFmt w:val="bullet"/>
      <w:lvlText w:val="•"/>
      <w:lvlJc w:val="left"/>
      <w:pPr>
        <w:ind w:left="9436" w:hanging="361"/>
      </w:pPr>
      <w:rPr>
        <w:rFonts w:hint="default"/>
        <w:lang w:val="ru-RU" w:eastAsia="ru-RU" w:bidi="ru-RU"/>
      </w:rPr>
    </w:lvl>
    <w:lvl w:ilvl="7" w:tplc="730AD4A2">
      <w:numFmt w:val="bullet"/>
      <w:lvlText w:val="•"/>
      <w:lvlJc w:val="left"/>
      <w:pPr>
        <w:ind w:left="11007" w:hanging="361"/>
      </w:pPr>
      <w:rPr>
        <w:rFonts w:hint="default"/>
        <w:lang w:val="ru-RU" w:eastAsia="ru-RU" w:bidi="ru-RU"/>
      </w:rPr>
    </w:lvl>
    <w:lvl w:ilvl="8" w:tplc="DD1C1A18">
      <w:numFmt w:val="bullet"/>
      <w:lvlText w:val="•"/>
      <w:lvlJc w:val="left"/>
      <w:pPr>
        <w:ind w:left="12578" w:hanging="361"/>
      </w:pPr>
      <w:rPr>
        <w:rFonts w:hint="default"/>
        <w:lang w:val="ru-RU" w:eastAsia="ru-RU" w:bidi="ru-RU"/>
      </w:rPr>
    </w:lvl>
  </w:abstractNum>
  <w:abstractNum w:abstractNumId="4" w15:restartNumberingAfterBreak="0">
    <w:nsid w:val="361E626F"/>
    <w:multiLevelType w:val="hybridMultilevel"/>
    <w:tmpl w:val="259EA91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CED1497"/>
    <w:multiLevelType w:val="hybridMultilevel"/>
    <w:tmpl w:val="513A89A4"/>
    <w:lvl w:ilvl="0" w:tplc="FCFA92A6">
      <w:start w:val="1"/>
      <w:numFmt w:val="decimal"/>
      <w:lvlText w:val="%1)"/>
      <w:lvlJc w:val="left"/>
      <w:pPr>
        <w:ind w:left="1117" w:hanging="260"/>
      </w:pPr>
      <w:rPr>
        <w:rFonts w:ascii="Times New Roman" w:eastAsia="Times New Roman" w:hAnsi="Times New Roman" w:cs="Times New Roman" w:hint="default"/>
        <w:w w:val="100"/>
        <w:sz w:val="24"/>
        <w:szCs w:val="24"/>
        <w:lang w:val="ru-RU" w:eastAsia="ru-RU" w:bidi="ru-RU"/>
      </w:rPr>
    </w:lvl>
    <w:lvl w:ilvl="1" w:tplc="89502DA2">
      <w:numFmt w:val="bullet"/>
      <w:lvlText w:val="•"/>
      <w:lvlJc w:val="left"/>
      <w:pPr>
        <w:ind w:left="2580" w:hanging="260"/>
      </w:pPr>
      <w:rPr>
        <w:rFonts w:hint="default"/>
        <w:lang w:val="ru-RU" w:eastAsia="ru-RU" w:bidi="ru-RU"/>
      </w:rPr>
    </w:lvl>
    <w:lvl w:ilvl="2" w:tplc="0F1AA0FA">
      <w:numFmt w:val="bullet"/>
      <w:lvlText w:val="•"/>
      <w:lvlJc w:val="left"/>
      <w:pPr>
        <w:ind w:left="4040" w:hanging="260"/>
      </w:pPr>
      <w:rPr>
        <w:rFonts w:hint="default"/>
        <w:lang w:val="ru-RU" w:eastAsia="ru-RU" w:bidi="ru-RU"/>
      </w:rPr>
    </w:lvl>
    <w:lvl w:ilvl="3" w:tplc="3012AFAA">
      <w:numFmt w:val="bullet"/>
      <w:lvlText w:val="•"/>
      <w:lvlJc w:val="left"/>
      <w:pPr>
        <w:ind w:left="5500" w:hanging="260"/>
      </w:pPr>
      <w:rPr>
        <w:rFonts w:hint="default"/>
        <w:lang w:val="ru-RU" w:eastAsia="ru-RU" w:bidi="ru-RU"/>
      </w:rPr>
    </w:lvl>
    <w:lvl w:ilvl="4" w:tplc="B9A8F476">
      <w:numFmt w:val="bullet"/>
      <w:lvlText w:val="•"/>
      <w:lvlJc w:val="left"/>
      <w:pPr>
        <w:ind w:left="6960" w:hanging="260"/>
      </w:pPr>
      <w:rPr>
        <w:rFonts w:hint="default"/>
        <w:lang w:val="ru-RU" w:eastAsia="ru-RU" w:bidi="ru-RU"/>
      </w:rPr>
    </w:lvl>
    <w:lvl w:ilvl="5" w:tplc="ECC60BBC">
      <w:numFmt w:val="bullet"/>
      <w:lvlText w:val="•"/>
      <w:lvlJc w:val="left"/>
      <w:pPr>
        <w:ind w:left="8420" w:hanging="260"/>
      </w:pPr>
      <w:rPr>
        <w:rFonts w:hint="default"/>
        <w:lang w:val="ru-RU" w:eastAsia="ru-RU" w:bidi="ru-RU"/>
      </w:rPr>
    </w:lvl>
    <w:lvl w:ilvl="6" w:tplc="8BFCB090">
      <w:numFmt w:val="bullet"/>
      <w:lvlText w:val="•"/>
      <w:lvlJc w:val="left"/>
      <w:pPr>
        <w:ind w:left="9880" w:hanging="260"/>
      </w:pPr>
      <w:rPr>
        <w:rFonts w:hint="default"/>
        <w:lang w:val="ru-RU" w:eastAsia="ru-RU" w:bidi="ru-RU"/>
      </w:rPr>
    </w:lvl>
    <w:lvl w:ilvl="7" w:tplc="03A411F0">
      <w:numFmt w:val="bullet"/>
      <w:lvlText w:val="•"/>
      <w:lvlJc w:val="left"/>
      <w:pPr>
        <w:ind w:left="11340" w:hanging="260"/>
      </w:pPr>
      <w:rPr>
        <w:rFonts w:hint="default"/>
        <w:lang w:val="ru-RU" w:eastAsia="ru-RU" w:bidi="ru-RU"/>
      </w:rPr>
    </w:lvl>
    <w:lvl w:ilvl="8" w:tplc="80B29A42">
      <w:numFmt w:val="bullet"/>
      <w:lvlText w:val="•"/>
      <w:lvlJc w:val="left"/>
      <w:pPr>
        <w:ind w:left="12800" w:hanging="260"/>
      </w:pPr>
      <w:rPr>
        <w:rFonts w:hint="default"/>
        <w:lang w:val="ru-RU" w:eastAsia="ru-RU" w:bidi="ru-RU"/>
      </w:rPr>
    </w:lvl>
  </w:abstractNum>
  <w:abstractNum w:abstractNumId="6" w15:restartNumberingAfterBreak="0">
    <w:nsid w:val="41895937"/>
    <w:multiLevelType w:val="hybridMultilevel"/>
    <w:tmpl w:val="D5DAC2FC"/>
    <w:lvl w:ilvl="0" w:tplc="D786B424">
      <w:start w:val="1"/>
      <w:numFmt w:val="decimal"/>
      <w:lvlText w:val="%1."/>
      <w:lvlJc w:val="left"/>
      <w:pPr>
        <w:ind w:left="1578" w:hanging="361"/>
      </w:pPr>
      <w:rPr>
        <w:rFonts w:hint="default"/>
        <w:spacing w:val="0"/>
        <w:w w:val="100"/>
        <w:lang w:val="ru-RU" w:eastAsia="ru-RU" w:bidi="ru-RU"/>
      </w:rPr>
    </w:lvl>
    <w:lvl w:ilvl="1" w:tplc="7068B22C">
      <w:start w:val="1"/>
      <w:numFmt w:val="decimal"/>
      <w:lvlText w:val="%2."/>
      <w:lvlJc w:val="left"/>
      <w:pPr>
        <w:ind w:left="1938" w:hanging="360"/>
      </w:pPr>
      <w:rPr>
        <w:rFonts w:hint="default"/>
        <w:b/>
        <w:bCs/>
        <w:spacing w:val="0"/>
        <w:w w:val="100"/>
        <w:lang w:val="ru-RU" w:eastAsia="ru-RU" w:bidi="ru-RU"/>
      </w:rPr>
    </w:lvl>
    <w:lvl w:ilvl="2" w:tplc="C7FA4492">
      <w:numFmt w:val="bullet"/>
      <w:lvlText w:val=""/>
      <w:lvlJc w:val="left"/>
      <w:pPr>
        <w:ind w:left="858" w:hanging="360"/>
      </w:pPr>
      <w:rPr>
        <w:rFonts w:ascii="Wingdings" w:eastAsia="Wingdings" w:hAnsi="Wingdings" w:cs="Wingdings" w:hint="default"/>
        <w:w w:val="100"/>
        <w:sz w:val="24"/>
        <w:szCs w:val="24"/>
        <w:lang w:val="ru-RU" w:eastAsia="ru-RU" w:bidi="ru-RU"/>
      </w:rPr>
    </w:lvl>
    <w:lvl w:ilvl="3" w:tplc="2054AC66">
      <w:numFmt w:val="bullet"/>
      <w:lvlText w:val="•"/>
      <w:lvlJc w:val="left"/>
      <w:pPr>
        <w:ind w:left="3662" w:hanging="360"/>
      </w:pPr>
      <w:rPr>
        <w:rFonts w:hint="default"/>
        <w:lang w:val="ru-RU" w:eastAsia="ru-RU" w:bidi="ru-RU"/>
      </w:rPr>
    </w:lvl>
    <w:lvl w:ilvl="4" w:tplc="42202AF4">
      <w:numFmt w:val="bullet"/>
      <w:lvlText w:val="•"/>
      <w:lvlJc w:val="left"/>
      <w:pPr>
        <w:ind w:left="5385" w:hanging="360"/>
      </w:pPr>
      <w:rPr>
        <w:rFonts w:hint="default"/>
        <w:lang w:val="ru-RU" w:eastAsia="ru-RU" w:bidi="ru-RU"/>
      </w:rPr>
    </w:lvl>
    <w:lvl w:ilvl="5" w:tplc="24484C00">
      <w:numFmt w:val="bullet"/>
      <w:lvlText w:val="•"/>
      <w:lvlJc w:val="left"/>
      <w:pPr>
        <w:ind w:left="7107" w:hanging="360"/>
      </w:pPr>
      <w:rPr>
        <w:rFonts w:hint="default"/>
        <w:lang w:val="ru-RU" w:eastAsia="ru-RU" w:bidi="ru-RU"/>
      </w:rPr>
    </w:lvl>
    <w:lvl w:ilvl="6" w:tplc="09C067EE">
      <w:numFmt w:val="bullet"/>
      <w:lvlText w:val="•"/>
      <w:lvlJc w:val="left"/>
      <w:pPr>
        <w:ind w:left="8830" w:hanging="360"/>
      </w:pPr>
      <w:rPr>
        <w:rFonts w:hint="default"/>
        <w:lang w:val="ru-RU" w:eastAsia="ru-RU" w:bidi="ru-RU"/>
      </w:rPr>
    </w:lvl>
    <w:lvl w:ilvl="7" w:tplc="82BA8E72">
      <w:numFmt w:val="bullet"/>
      <w:lvlText w:val="•"/>
      <w:lvlJc w:val="left"/>
      <w:pPr>
        <w:ind w:left="10553" w:hanging="360"/>
      </w:pPr>
      <w:rPr>
        <w:rFonts w:hint="default"/>
        <w:lang w:val="ru-RU" w:eastAsia="ru-RU" w:bidi="ru-RU"/>
      </w:rPr>
    </w:lvl>
    <w:lvl w:ilvl="8" w:tplc="2A3A3ACC">
      <w:numFmt w:val="bullet"/>
      <w:lvlText w:val="•"/>
      <w:lvlJc w:val="left"/>
      <w:pPr>
        <w:ind w:left="12275" w:hanging="360"/>
      </w:pPr>
      <w:rPr>
        <w:rFonts w:hint="default"/>
        <w:lang w:val="ru-RU" w:eastAsia="ru-RU" w:bidi="ru-RU"/>
      </w:rPr>
    </w:lvl>
  </w:abstractNum>
  <w:abstractNum w:abstractNumId="7" w15:restartNumberingAfterBreak="0">
    <w:nsid w:val="46D33F46"/>
    <w:multiLevelType w:val="hybridMultilevel"/>
    <w:tmpl w:val="482AD9B6"/>
    <w:lvl w:ilvl="0" w:tplc="D02A506E">
      <w:start w:val="1"/>
      <w:numFmt w:val="decimal"/>
      <w:lvlText w:val="%1."/>
      <w:lvlJc w:val="left"/>
      <w:pPr>
        <w:ind w:left="460" w:hanging="360"/>
      </w:pPr>
      <w:rPr>
        <w:rFonts w:ascii="Times New Roman" w:eastAsia="Times New Roman" w:hAnsi="Times New Roman" w:cs="Times New Roman" w:hint="default"/>
        <w:spacing w:val="-3"/>
        <w:w w:val="100"/>
        <w:sz w:val="24"/>
        <w:szCs w:val="24"/>
        <w:lang w:val="ru-RU" w:eastAsia="ru-RU" w:bidi="ru-RU"/>
      </w:rPr>
    </w:lvl>
    <w:lvl w:ilvl="1" w:tplc="DE888B28">
      <w:numFmt w:val="bullet"/>
      <w:lvlText w:val="•"/>
      <w:lvlJc w:val="left"/>
      <w:pPr>
        <w:ind w:left="1986" w:hanging="360"/>
      </w:pPr>
      <w:rPr>
        <w:rFonts w:hint="default"/>
        <w:lang w:val="ru-RU" w:eastAsia="ru-RU" w:bidi="ru-RU"/>
      </w:rPr>
    </w:lvl>
    <w:lvl w:ilvl="2" w:tplc="FD98357A">
      <w:numFmt w:val="bullet"/>
      <w:lvlText w:val="•"/>
      <w:lvlJc w:val="left"/>
      <w:pPr>
        <w:ind w:left="3512" w:hanging="360"/>
      </w:pPr>
      <w:rPr>
        <w:rFonts w:hint="default"/>
        <w:lang w:val="ru-RU" w:eastAsia="ru-RU" w:bidi="ru-RU"/>
      </w:rPr>
    </w:lvl>
    <w:lvl w:ilvl="3" w:tplc="129EAD4E">
      <w:numFmt w:val="bullet"/>
      <w:lvlText w:val="•"/>
      <w:lvlJc w:val="left"/>
      <w:pPr>
        <w:ind w:left="5038" w:hanging="360"/>
      </w:pPr>
      <w:rPr>
        <w:rFonts w:hint="default"/>
        <w:lang w:val="ru-RU" w:eastAsia="ru-RU" w:bidi="ru-RU"/>
      </w:rPr>
    </w:lvl>
    <w:lvl w:ilvl="4" w:tplc="1040ADEE">
      <w:numFmt w:val="bullet"/>
      <w:lvlText w:val="•"/>
      <w:lvlJc w:val="left"/>
      <w:pPr>
        <w:ind w:left="6564" w:hanging="360"/>
      </w:pPr>
      <w:rPr>
        <w:rFonts w:hint="default"/>
        <w:lang w:val="ru-RU" w:eastAsia="ru-RU" w:bidi="ru-RU"/>
      </w:rPr>
    </w:lvl>
    <w:lvl w:ilvl="5" w:tplc="1CDC68C0">
      <w:numFmt w:val="bullet"/>
      <w:lvlText w:val="•"/>
      <w:lvlJc w:val="left"/>
      <w:pPr>
        <w:ind w:left="8090" w:hanging="360"/>
      </w:pPr>
      <w:rPr>
        <w:rFonts w:hint="default"/>
        <w:lang w:val="ru-RU" w:eastAsia="ru-RU" w:bidi="ru-RU"/>
      </w:rPr>
    </w:lvl>
    <w:lvl w:ilvl="6" w:tplc="2DCC62AC">
      <w:numFmt w:val="bullet"/>
      <w:lvlText w:val="•"/>
      <w:lvlJc w:val="left"/>
      <w:pPr>
        <w:ind w:left="9616" w:hanging="360"/>
      </w:pPr>
      <w:rPr>
        <w:rFonts w:hint="default"/>
        <w:lang w:val="ru-RU" w:eastAsia="ru-RU" w:bidi="ru-RU"/>
      </w:rPr>
    </w:lvl>
    <w:lvl w:ilvl="7" w:tplc="F02A1988">
      <w:numFmt w:val="bullet"/>
      <w:lvlText w:val="•"/>
      <w:lvlJc w:val="left"/>
      <w:pPr>
        <w:ind w:left="11142" w:hanging="360"/>
      </w:pPr>
      <w:rPr>
        <w:rFonts w:hint="default"/>
        <w:lang w:val="ru-RU" w:eastAsia="ru-RU" w:bidi="ru-RU"/>
      </w:rPr>
    </w:lvl>
    <w:lvl w:ilvl="8" w:tplc="F9C45D12">
      <w:numFmt w:val="bullet"/>
      <w:lvlText w:val="•"/>
      <w:lvlJc w:val="left"/>
      <w:pPr>
        <w:ind w:left="12668" w:hanging="360"/>
      </w:pPr>
      <w:rPr>
        <w:rFonts w:hint="default"/>
        <w:lang w:val="ru-RU" w:eastAsia="ru-RU" w:bidi="ru-RU"/>
      </w:rPr>
    </w:lvl>
  </w:abstractNum>
  <w:abstractNum w:abstractNumId="8" w15:restartNumberingAfterBreak="0">
    <w:nsid w:val="484415EC"/>
    <w:multiLevelType w:val="hybridMultilevel"/>
    <w:tmpl w:val="7FEC2914"/>
    <w:lvl w:ilvl="0" w:tplc="5EB22CEA">
      <w:start w:val="1"/>
      <w:numFmt w:val="decimal"/>
      <w:lvlText w:val="%1."/>
      <w:lvlJc w:val="left"/>
      <w:pPr>
        <w:ind w:left="1098" w:hanging="240"/>
      </w:pPr>
      <w:rPr>
        <w:rFonts w:hint="default"/>
        <w:spacing w:val="-8"/>
        <w:w w:val="100"/>
        <w:lang w:val="ru-RU" w:eastAsia="ru-RU" w:bidi="ru-RU"/>
      </w:rPr>
    </w:lvl>
    <w:lvl w:ilvl="1" w:tplc="8F681298">
      <w:start w:val="3"/>
      <w:numFmt w:val="decimal"/>
      <w:lvlText w:val="%2."/>
      <w:lvlJc w:val="left"/>
      <w:pPr>
        <w:ind w:left="1938" w:hanging="360"/>
        <w:jc w:val="right"/>
      </w:pPr>
      <w:rPr>
        <w:rFonts w:hint="default"/>
        <w:b/>
        <w:bCs/>
        <w:spacing w:val="0"/>
        <w:w w:val="100"/>
        <w:lang w:val="ru-RU" w:eastAsia="ru-RU" w:bidi="ru-RU"/>
      </w:rPr>
    </w:lvl>
    <w:lvl w:ilvl="2" w:tplc="938C0520">
      <w:numFmt w:val="bullet"/>
      <w:lvlText w:val="•"/>
      <w:lvlJc w:val="left"/>
      <w:pPr>
        <w:ind w:left="3471" w:hanging="360"/>
      </w:pPr>
      <w:rPr>
        <w:rFonts w:hint="default"/>
        <w:lang w:val="ru-RU" w:eastAsia="ru-RU" w:bidi="ru-RU"/>
      </w:rPr>
    </w:lvl>
    <w:lvl w:ilvl="3" w:tplc="E3F02BEE">
      <w:numFmt w:val="bullet"/>
      <w:lvlText w:val="•"/>
      <w:lvlJc w:val="left"/>
      <w:pPr>
        <w:ind w:left="5002" w:hanging="360"/>
      </w:pPr>
      <w:rPr>
        <w:rFonts w:hint="default"/>
        <w:lang w:val="ru-RU" w:eastAsia="ru-RU" w:bidi="ru-RU"/>
      </w:rPr>
    </w:lvl>
    <w:lvl w:ilvl="4" w:tplc="8E6EA8F0">
      <w:numFmt w:val="bullet"/>
      <w:lvlText w:val="•"/>
      <w:lvlJc w:val="left"/>
      <w:pPr>
        <w:ind w:left="6533" w:hanging="360"/>
      </w:pPr>
      <w:rPr>
        <w:rFonts w:hint="default"/>
        <w:lang w:val="ru-RU" w:eastAsia="ru-RU" w:bidi="ru-RU"/>
      </w:rPr>
    </w:lvl>
    <w:lvl w:ilvl="5" w:tplc="8AC8AE8E">
      <w:numFmt w:val="bullet"/>
      <w:lvlText w:val="•"/>
      <w:lvlJc w:val="left"/>
      <w:pPr>
        <w:ind w:left="8064" w:hanging="360"/>
      </w:pPr>
      <w:rPr>
        <w:rFonts w:hint="default"/>
        <w:lang w:val="ru-RU" w:eastAsia="ru-RU" w:bidi="ru-RU"/>
      </w:rPr>
    </w:lvl>
    <w:lvl w:ilvl="6" w:tplc="FB7EAC58">
      <w:numFmt w:val="bullet"/>
      <w:lvlText w:val="•"/>
      <w:lvlJc w:val="left"/>
      <w:pPr>
        <w:ind w:left="9596" w:hanging="360"/>
      </w:pPr>
      <w:rPr>
        <w:rFonts w:hint="default"/>
        <w:lang w:val="ru-RU" w:eastAsia="ru-RU" w:bidi="ru-RU"/>
      </w:rPr>
    </w:lvl>
    <w:lvl w:ilvl="7" w:tplc="51DCFA98">
      <w:numFmt w:val="bullet"/>
      <w:lvlText w:val="•"/>
      <w:lvlJc w:val="left"/>
      <w:pPr>
        <w:ind w:left="11127" w:hanging="360"/>
      </w:pPr>
      <w:rPr>
        <w:rFonts w:hint="default"/>
        <w:lang w:val="ru-RU" w:eastAsia="ru-RU" w:bidi="ru-RU"/>
      </w:rPr>
    </w:lvl>
    <w:lvl w:ilvl="8" w:tplc="516C08D6">
      <w:numFmt w:val="bullet"/>
      <w:lvlText w:val="•"/>
      <w:lvlJc w:val="left"/>
      <w:pPr>
        <w:ind w:left="12658" w:hanging="360"/>
      </w:pPr>
      <w:rPr>
        <w:rFonts w:hint="default"/>
        <w:lang w:val="ru-RU" w:eastAsia="ru-RU" w:bidi="ru-RU"/>
      </w:rPr>
    </w:lvl>
  </w:abstractNum>
  <w:abstractNum w:abstractNumId="9" w15:restartNumberingAfterBreak="0">
    <w:nsid w:val="510F79A7"/>
    <w:multiLevelType w:val="hybridMultilevel"/>
    <w:tmpl w:val="BD54D1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26B0BF2"/>
    <w:multiLevelType w:val="hybridMultilevel"/>
    <w:tmpl w:val="F800B876"/>
    <w:lvl w:ilvl="0" w:tplc="201AE650">
      <w:start w:val="1"/>
      <w:numFmt w:val="decimal"/>
      <w:lvlText w:val="%1."/>
      <w:lvlJc w:val="left"/>
      <w:pPr>
        <w:ind w:left="460" w:hanging="360"/>
      </w:pPr>
      <w:rPr>
        <w:rFonts w:ascii="Times New Roman" w:eastAsia="Times New Roman" w:hAnsi="Times New Roman" w:cs="Times New Roman" w:hint="default"/>
        <w:spacing w:val="-8"/>
        <w:w w:val="100"/>
        <w:sz w:val="24"/>
        <w:szCs w:val="24"/>
        <w:lang w:val="ru-RU" w:eastAsia="ru-RU" w:bidi="ru-RU"/>
      </w:rPr>
    </w:lvl>
    <w:lvl w:ilvl="1" w:tplc="33F22BC6">
      <w:start w:val="1"/>
      <w:numFmt w:val="decimal"/>
      <w:lvlText w:val="%2."/>
      <w:lvlJc w:val="left"/>
      <w:pPr>
        <w:ind w:left="1247" w:hanging="361"/>
      </w:pPr>
      <w:rPr>
        <w:rFonts w:hint="default"/>
        <w:spacing w:val="-2"/>
        <w:w w:val="99"/>
        <w:lang w:val="ru-RU" w:eastAsia="ru-RU" w:bidi="ru-RU"/>
      </w:rPr>
    </w:lvl>
    <w:lvl w:ilvl="2" w:tplc="D3BA39BA">
      <w:numFmt w:val="bullet"/>
      <w:lvlText w:val="•"/>
      <w:lvlJc w:val="left"/>
      <w:pPr>
        <w:ind w:left="2848" w:hanging="361"/>
      </w:pPr>
      <w:rPr>
        <w:rFonts w:hint="default"/>
        <w:lang w:val="ru-RU" w:eastAsia="ru-RU" w:bidi="ru-RU"/>
      </w:rPr>
    </w:lvl>
    <w:lvl w:ilvl="3" w:tplc="187A780E">
      <w:numFmt w:val="bullet"/>
      <w:lvlText w:val="•"/>
      <w:lvlJc w:val="left"/>
      <w:pPr>
        <w:ind w:left="4457" w:hanging="361"/>
      </w:pPr>
      <w:rPr>
        <w:rFonts w:hint="default"/>
        <w:lang w:val="ru-RU" w:eastAsia="ru-RU" w:bidi="ru-RU"/>
      </w:rPr>
    </w:lvl>
    <w:lvl w:ilvl="4" w:tplc="133AE412">
      <w:numFmt w:val="bullet"/>
      <w:lvlText w:val="•"/>
      <w:lvlJc w:val="left"/>
      <w:pPr>
        <w:ind w:left="6066" w:hanging="361"/>
      </w:pPr>
      <w:rPr>
        <w:rFonts w:hint="default"/>
        <w:lang w:val="ru-RU" w:eastAsia="ru-RU" w:bidi="ru-RU"/>
      </w:rPr>
    </w:lvl>
    <w:lvl w:ilvl="5" w:tplc="0DEEB20E">
      <w:numFmt w:val="bullet"/>
      <w:lvlText w:val="•"/>
      <w:lvlJc w:val="left"/>
      <w:pPr>
        <w:ind w:left="7675" w:hanging="361"/>
      </w:pPr>
      <w:rPr>
        <w:rFonts w:hint="default"/>
        <w:lang w:val="ru-RU" w:eastAsia="ru-RU" w:bidi="ru-RU"/>
      </w:rPr>
    </w:lvl>
    <w:lvl w:ilvl="6" w:tplc="55B8D30E">
      <w:numFmt w:val="bullet"/>
      <w:lvlText w:val="•"/>
      <w:lvlJc w:val="left"/>
      <w:pPr>
        <w:ind w:left="9284" w:hanging="361"/>
      </w:pPr>
      <w:rPr>
        <w:rFonts w:hint="default"/>
        <w:lang w:val="ru-RU" w:eastAsia="ru-RU" w:bidi="ru-RU"/>
      </w:rPr>
    </w:lvl>
    <w:lvl w:ilvl="7" w:tplc="72CEE832">
      <w:numFmt w:val="bullet"/>
      <w:lvlText w:val="•"/>
      <w:lvlJc w:val="left"/>
      <w:pPr>
        <w:ind w:left="10893" w:hanging="361"/>
      </w:pPr>
      <w:rPr>
        <w:rFonts w:hint="default"/>
        <w:lang w:val="ru-RU" w:eastAsia="ru-RU" w:bidi="ru-RU"/>
      </w:rPr>
    </w:lvl>
    <w:lvl w:ilvl="8" w:tplc="5D98F376">
      <w:numFmt w:val="bullet"/>
      <w:lvlText w:val="•"/>
      <w:lvlJc w:val="left"/>
      <w:pPr>
        <w:ind w:left="12502" w:hanging="361"/>
      </w:pPr>
      <w:rPr>
        <w:rFonts w:hint="default"/>
        <w:lang w:val="ru-RU" w:eastAsia="ru-RU" w:bidi="ru-RU"/>
      </w:rPr>
    </w:lvl>
  </w:abstractNum>
  <w:abstractNum w:abstractNumId="11" w15:restartNumberingAfterBreak="0">
    <w:nsid w:val="78994D97"/>
    <w:multiLevelType w:val="hybridMultilevel"/>
    <w:tmpl w:val="C1FA1882"/>
    <w:lvl w:ilvl="0" w:tplc="2A963906">
      <w:start w:val="1"/>
      <w:numFmt w:val="decimal"/>
      <w:lvlText w:val="%1."/>
      <w:lvlJc w:val="left"/>
      <w:pPr>
        <w:ind w:left="129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AB36731"/>
    <w:multiLevelType w:val="hybridMultilevel"/>
    <w:tmpl w:val="1F1A8D70"/>
    <w:lvl w:ilvl="0" w:tplc="9558E3D8">
      <w:numFmt w:val="bullet"/>
      <w:lvlText w:val="–"/>
      <w:lvlJc w:val="left"/>
      <w:pPr>
        <w:ind w:left="1038" w:hanging="180"/>
      </w:pPr>
      <w:rPr>
        <w:rFonts w:ascii="Times New Roman" w:eastAsia="Times New Roman" w:hAnsi="Times New Roman" w:cs="Times New Roman" w:hint="default"/>
        <w:spacing w:val="-3"/>
        <w:w w:val="100"/>
        <w:sz w:val="24"/>
        <w:szCs w:val="24"/>
        <w:lang w:val="ru-RU" w:eastAsia="ru-RU" w:bidi="ru-RU"/>
      </w:rPr>
    </w:lvl>
    <w:lvl w:ilvl="1" w:tplc="56E6199A">
      <w:numFmt w:val="bullet"/>
      <w:lvlText w:val="•"/>
      <w:lvlJc w:val="left"/>
      <w:pPr>
        <w:ind w:left="2508" w:hanging="180"/>
      </w:pPr>
      <w:rPr>
        <w:rFonts w:hint="default"/>
        <w:lang w:val="ru-RU" w:eastAsia="ru-RU" w:bidi="ru-RU"/>
      </w:rPr>
    </w:lvl>
    <w:lvl w:ilvl="2" w:tplc="87EA814A">
      <w:numFmt w:val="bullet"/>
      <w:lvlText w:val="•"/>
      <w:lvlJc w:val="left"/>
      <w:pPr>
        <w:ind w:left="3976" w:hanging="180"/>
      </w:pPr>
      <w:rPr>
        <w:rFonts w:hint="default"/>
        <w:lang w:val="ru-RU" w:eastAsia="ru-RU" w:bidi="ru-RU"/>
      </w:rPr>
    </w:lvl>
    <w:lvl w:ilvl="3" w:tplc="76505324">
      <w:numFmt w:val="bullet"/>
      <w:lvlText w:val="•"/>
      <w:lvlJc w:val="left"/>
      <w:pPr>
        <w:ind w:left="5444" w:hanging="180"/>
      </w:pPr>
      <w:rPr>
        <w:rFonts w:hint="default"/>
        <w:lang w:val="ru-RU" w:eastAsia="ru-RU" w:bidi="ru-RU"/>
      </w:rPr>
    </w:lvl>
    <w:lvl w:ilvl="4" w:tplc="112652BC">
      <w:numFmt w:val="bullet"/>
      <w:lvlText w:val="•"/>
      <w:lvlJc w:val="left"/>
      <w:pPr>
        <w:ind w:left="6912" w:hanging="180"/>
      </w:pPr>
      <w:rPr>
        <w:rFonts w:hint="default"/>
        <w:lang w:val="ru-RU" w:eastAsia="ru-RU" w:bidi="ru-RU"/>
      </w:rPr>
    </w:lvl>
    <w:lvl w:ilvl="5" w:tplc="51B4E8F2">
      <w:numFmt w:val="bullet"/>
      <w:lvlText w:val="•"/>
      <w:lvlJc w:val="left"/>
      <w:pPr>
        <w:ind w:left="8380" w:hanging="180"/>
      </w:pPr>
      <w:rPr>
        <w:rFonts w:hint="default"/>
        <w:lang w:val="ru-RU" w:eastAsia="ru-RU" w:bidi="ru-RU"/>
      </w:rPr>
    </w:lvl>
    <w:lvl w:ilvl="6" w:tplc="3FDAF95E">
      <w:numFmt w:val="bullet"/>
      <w:lvlText w:val="•"/>
      <w:lvlJc w:val="left"/>
      <w:pPr>
        <w:ind w:left="9848" w:hanging="180"/>
      </w:pPr>
      <w:rPr>
        <w:rFonts w:hint="default"/>
        <w:lang w:val="ru-RU" w:eastAsia="ru-RU" w:bidi="ru-RU"/>
      </w:rPr>
    </w:lvl>
    <w:lvl w:ilvl="7" w:tplc="55ECA17E">
      <w:numFmt w:val="bullet"/>
      <w:lvlText w:val="•"/>
      <w:lvlJc w:val="left"/>
      <w:pPr>
        <w:ind w:left="11316" w:hanging="180"/>
      </w:pPr>
      <w:rPr>
        <w:rFonts w:hint="default"/>
        <w:lang w:val="ru-RU" w:eastAsia="ru-RU" w:bidi="ru-RU"/>
      </w:rPr>
    </w:lvl>
    <w:lvl w:ilvl="8" w:tplc="0B3EB252">
      <w:numFmt w:val="bullet"/>
      <w:lvlText w:val="•"/>
      <w:lvlJc w:val="left"/>
      <w:pPr>
        <w:ind w:left="12784" w:hanging="180"/>
      </w:pPr>
      <w:rPr>
        <w:rFonts w:hint="default"/>
        <w:lang w:val="ru-RU" w:eastAsia="ru-RU" w:bidi="ru-RU"/>
      </w:rPr>
    </w:lvl>
  </w:abstractNum>
  <w:abstractNum w:abstractNumId="13" w15:restartNumberingAfterBreak="0">
    <w:nsid w:val="7CD82E6A"/>
    <w:multiLevelType w:val="hybridMultilevel"/>
    <w:tmpl w:val="8EDAB2B2"/>
    <w:lvl w:ilvl="0" w:tplc="2934F5D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7"/>
  </w:num>
  <w:num w:numId="3">
    <w:abstractNumId w:val="12"/>
  </w:num>
  <w:num w:numId="4">
    <w:abstractNumId w:val="5"/>
  </w:num>
  <w:num w:numId="5">
    <w:abstractNumId w:val="0"/>
  </w:num>
  <w:num w:numId="6">
    <w:abstractNumId w:val="3"/>
  </w:num>
  <w:num w:numId="7">
    <w:abstractNumId w:val="8"/>
  </w:num>
  <w:num w:numId="8">
    <w:abstractNumId w:val="1"/>
  </w:num>
  <w:num w:numId="9">
    <w:abstractNumId w:val="6"/>
  </w:num>
  <w:num w:numId="10">
    <w:abstractNumId w:val="4"/>
  </w:num>
  <w:num w:numId="11">
    <w:abstractNumId w:val="9"/>
  </w:num>
  <w:num w:numId="12">
    <w:abstractNumId w:val="2"/>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713"/>
    <w:rsid w:val="00041C85"/>
    <w:rsid w:val="00397BE9"/>
    <w:rsid w:val="004A12CB"/>
    <w:rsid w:val="005A0531"/>
    <w:rsid w:val="005D5B8F"/>
    <w:rsid w:val="005F1713"/>
    <w:rsid w:val="00851186"/>
    <w:rsid w:val="009B39E7"/>
    <w:rsid w:val="00A631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A4EDDE95-DB69-46E6-921D-F5D13D743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spacing w:before="64"/>
      <w:ind w:left="1938" w:hanging="360"/>
      <w:outlineLvl w:val="0"/>
    </w:pPr>
    <w:rPr>
      <w:b/>
      <w:bCs/>
      <w:sz w:val="28"/>
      <w:szCs w:val="28"/>
    </w:rPr>
  </w:style>
  <w:style w:type="paragraph" w:styleId="2">
    <w:name w:val="heading 2"/>
    <w:basedOn w:val="a"/>
    <w:uiPriority w:val="1"/>
    <w:qFormat/>
    <w:pPr>
      <w:ind w:left="858"/>
      <w:outlineLvl w:val="1"/>
    </w:pPr>
    <w:rPr>
      <w:b/>
      <w:bCs/>
      <w:sz w:val="24"/>
      <w:szCs w:val="24"/>
    </w:rPr>
  </w:style>
  <w:style w:type="paragraph" w:styleId="3">
    <w:name w:val="heading 3"/>
    <w:basedOn w:val="a"/>
    <w:uiPriority w:val="1"/>
    <w:qFormat/>
    <w:pPr>
      <w:spacing w:before="5" w:line="274" w:lineRule="exact"/>
      <w:ind w:left="1117"/>
      <w:outlineLvl w:val="2"/>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ind w:left="1578" w:hanging="360"/>
    </w:pPr>
    <w:rPr>
      <w:sz w:val="28"/>
      <w:szCs w:val="28"/>
    </w:rPr>
  </w:style>
  <w:style w:type="paragraph" w:styleId="a3">
    <w:name w:val="Body Text"/>
    <w:basedOn w:val="a"/>
    <w:uiPriority w:val="1"/>
    <w:qFormat/>
    <w:rPr>
      <w:sz w:val="24"/>
      <w:szCs w:val="24"/>
    </w:rPr>
  </w:style>
  <w:style w:type="paragraph" w:styleId="a4">
    <w:name w:val="List Paragraph"/>
    <w:basedOn w:val="a"/>
    <w:uiPriority w:val="34"/>
    <w:qFormat/>
    <w:pPr>
      <w:ind w:left="858" w:hanging="360"/>
    </w:pPr>
  </w:style>
  <w:style w:type="paragraph" w:customStyle="1" w:styleId="TableParagraph">
    <w:name w:val="Table Paragraph"/>
    <w:basedOn w:val="a"/>
    <w:uiPriority w:val="1"/>
    <w:qFormat/>
    <w:pPr>
      <w:ind w:left="106"/>
    </w:pPr>
  </w:style>
  <w:style w:type="table" w:styleId="a5">
    <w:name w:val="Table Grid"/>
    <w:basedOn w:val="a1"/>
    <w:uiPriority w:val="39"/>
    <w:rsid w:val="005A0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dinohistory.ru/dinozavr-uchit-shaxmatam.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hessok.net/chessonline/" TargetMode="External"/><Relationship Id="rId5" Type="http://schemas.openxmlformats.org/officeDocument/2006/relationships/footnotes" Target="footnotes.xml"/><Relationship Id="rId10" Type="http://schemas.openxmlformats.org/officeDocument/2006/relationships/hyperlink" Target="https://lichess.org/" TargetMode="Externa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11</Pages>
  <Words>3902</Words>
  <Characters>22247</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Наталья Анатольевна Силичева</cp:lastModifiedBy>
  <cp:revision>6</cp:revision>
  <dcterms:created xsi:type="dcterms:W3CDTF">2022-09-11T12:55:00Z</dcterms:created>
  <dcterms:modified xsi:type="dcterms:W3CDTF">2022-09-19T12:55:00Z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2020-12-09T00:00:00Z</vt:filetime>
  </property>
  <property fmtid="{D5CDD505-2E9C-101B-9397-08002B2CF9AE}" pid="3" name="Creator">
    <vt:lpwstr>Microsoft® Office Word 2007</vt:lpwstr>
  </property>
  <property fmtid="{D5CDD505-2E9C-101B-9397-08002B2CF9AE}" pid="4" name="LastSaved">
    <vt:filetime>2022-09-11T00:00:00Z</vt:filetime>
  </property>
</Properties>
</file>