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264" w:rsidRDefault="000F7264" w:rsidP="00AF083C">
      <w:pPr>
        <w:spacing w:before="100" w:beforeAutospacing="1" w:after="100" w:afterAutospacing="1" w:line="240" w:lineRule="auto"/>
        <w:rPr>
          <w:rFonts w:ascii="Times New Roman" w:eastAsia="Times New Roman" w:hAnsi="Times New Roman" w:cs="Times New Roman"/>
          <w:b/>
          <w:bCs/>
          <w:sz w:val="24"/>
          <w:szCs w:val="24"/>
          <w:lang w:eastAsia="ru-RU"/>
        </w:rPr>
      </w:pPr>
      <w:bookmarkStart w:id="0" w:name="_GoBack"/>
      <w:bookmarkEnd w:id="0"/>
      <w:r>
        <w:rPr>
          <w:rFonts w:ascii="Times New Roman" w:eastAsia="Times New Roman" w:hAnsi="Times New Roman" w:cs="Times New Roman"/>
          <w:b/>
          <w:bCs/>
          <w:sz w:val="24"/>
          <w:szCs w:val="24"/>
          <w:lang w:eastAsia="ru-RU"/>
        </w:rPr>
        <w:t xml:space="preserve">  Материально-техническое обеспечение и   оснащение образовательного процесса</w:t>
      </w:r>
    </w:p>
    <w:p w:rsidR="000F7264" w:rsidRDefault="000F7264" w:rsidP="00AF083C">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BD2E0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2021/2022 учебный голд</w:t>
      </w:r>
    </w:p>
    <w:p w:rsidR="000F7264" w:rsidRDefault="000F7264" w:rsidP="00AF083C">
      <w:pPr>
        <w:spacing w:before="100" w:beforeAutospacing="1" w:after="100" w:afterAutospacing="1" w:line="240" w:lineRule="auto"/>
        <w:rPr>
          <w:rFonts w:ascii="Times New Roman" w:eastAsia="Times New Roman" w:hAnsi="Times New Roman" w:cs="Times New Roman"/>
          <w:b/>
          <w:bCs/>
          <w:sz w:val="24"/>
          <w:szCs w:val="24"/>
          <w:lang w:eastAsia="ru-RU"/>
        </w:rPr>
      </w:pPr>
    </w:p>
    <w:p w:rsidR="00AF083C" w:rsidRPr="00AF083C" w:rsidRDefault="00AF083C" w:rsidP="00AF083C">
      <w:pPr>
        <w:spacing w:before="100" w:beforeAutospacing="1" w:after="100" w:afterAutospacing="1" w:line="240" w:lineRule="auto"/>
        <w:rPr>
          <w:rFonts w:ascii="Times New Roman" w:eastAsia="Times New Roman" w:hAnsi="Times New Roman" w:cs="Times New Roman"/>
          <w:b/>
          <w:sz w:val="24"/>
          <w:szCs w:val="24"/>
          <w:lang w:eastAsia="ru-RU"/>
        </w:rPr>
      </w:pPr>
      <w:r w:rsidRPr="00AF083C">
        <w:rPr>
          <w:rFonts w:ascii="Times New Roman" w:eastAsia="Times New Roman" w:hAnsi="Times New Roman" w:cs="Times New Roman"/>
          <w:b/>
          <w:bCs/>
          <w:sz w:val="24"/>
          <w:szCs w:val="24"/>
          <w:lang w:eastAsia="ru-RU"/>
        </w:rPr>
        <w:t>Перечень объектов для проведения практических занятий в МБОУ «ОСОШ № 1»</w:t>
      </w:r>
    </w:p>
    <w:tbl>
      <w:tblPr>
        <w:tblW w:w="888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80"/>
        <w:gridCol w:w="1480"/>
        <w:gridCol w:w="6120"/>
      </w:tblGrid>
      <w:tr w:rsidR="00AF083C" w:rsidRPr="006308B6" w:rsidTr="00D630C2">
        <w:trPr>
          <w:tblCellSpacing w:w="15" w:type="dxa"/>
        </w:trPr>
        <w:tc>
          <w:tcPr>
            <w:tcW w:w="1235" w:type="dxa"/>
            <w:tcBorders>
              <w:top w:val="outset" w:sz="6" w:space="0" w:color="auto"/>
              <w:left w:val="outset" w:sz="6" w:space="0" w:color="auto"/>
              <w:bottom w:val="outset" w:sz="6" w:space="0" w:color="auto"/>
              <w:right w:val="outset" w:sz="6" w:space="0" w:color="auto"/>
            </w:tcBorders>
            <w:vAlign w:val="center"/>
            <w:hideMark/>
          </w:tcPr>
          <w:p w:rsidR="00AF083C" w:rsidRPr="00AF083C"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AF083C">
              <w:rPr>
                <w:rFonts w:ascii="Times New Roman" w:eastAsia="Times New Roman" w:hAnsi="Times New Roman" w:cs="Times New Roman"/>
                <w:bCs/>
                <w:sz w:val="24"/>
                <w:szCs w:val="24"/>
                <w:lang w:eastAsia="ru-RU"/>
              </w:rPr>
              <w:t>№ кабинета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AF083C" w:rsidRPr="00AF083C"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AF083C">
              <w:rPr>
                <w:rFonts w:ascii="Times New Roman" w:eastAsia="Times New Roman" w:hAnsi="Times New Roman" w:cs="Times New Roman"/>
                <w:bCs/>
                <w:sz w:val="24"/>
                <w:szCs w:val="24"/>
                <w:lang w:eastAsia="ru-RU"/>
              </w:rPr>
              <w:t>Назначение</w:t>
            </w:r>
          </w:p>
        </w:tc>
        <w:tc>
          <w:tcPr>
            <w:tcW w:w="6075" w:type="dxa"/>
            <w:tcBorders>
              <w:top w:val="outset" w:sz="6" w:space="0" w:color="auto"/>
              <w:left w:val="outset" w:sz="6" w:space="0" w:color="auto"/>
              <w:bottom w:val="outset" w:sz="6" w:space="0" w:color="auto"/>
              <w:right w:val="outset" w:sz="6" w:space="0" w:color="auto"/>
            </w:tcBorders>
            <w:vAlign w:val="center"/>
            <w:hideMark/>
          </w:tcPr>
          <w:p w:rsidR="00AF083C" w:rsidRPr="00AF083C"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AF083C">
              <w:rPr>
                <w:rFonts w:ascii="Times New Roman" w:eastAsia="Times New Roman" w:hAnsi="Times New Roman" w:cs="Times New Roman"/>
                <w:bCs/>
                <w:sz w:val="24"/>
                <w:szCs w:val="24"/>
                <w:lang w:eastAsia="ru-RU"/>
              </w:rPr>
              <w:t>Функциональное использование </w:t>
            </w:r>
          </w:p>
        </w:tc>
      </w:tr>
      <w:tr w:rsidR="00AF083C" w:rsidRPr="006308B6" w:rsidTr="00D630C2">
        <w:trPr>
          <w:tblCellSpacing w:w="15" w:type="dxa"/>
        </w:trPr>
        <w:tc>
          <w:tcPr>
            <w:tcW w:w="123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b/>
                <w:bCs/>
                <w:sz w:val="24"/>
                <w:szCs w:val="24"/>
                <w:lang w:eastAsia="ru-RU"/>
              </w:rPr>
              <w:t>105</w:t>
            </w:r>
          </w:p>
        </w:tc>
        <w:tc>
          <w:tcPr>
            <w:tcW w:w="1450"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Кабинет музыки</w:t>
            </w:r>
          </w:p>
        </w:tc>
        <w:tc>
          <w:tcPr>
            <w:tcW w:w="607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Практические занятия по предмету «Музыка», занятия по внеурочной деятельности. Объект предназначен для формирования и развития творческих способностей обучающихся.</w:t>
            </w:r>
          </w:p>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 xml:space="preserve">Кабинет оборудован музыкальным инструментом, аудио и </w:t>
            </w:r>
            <w:proofErr w:type="gramStart"/>
            <w:r w:rsidRPr="006308B6">
              <w:rPr>
                <w:rFonts w:ascii="Times New Roman" w:eastAsia="Times New Roman" w:hAnsi="Times New Roman" w:cs="Times New Roman"/>
                <w:sz w:val="24"/>
                <w:szCs w:val="24"/>
                <w:lang w:eastAsia="ru-RU"/>
              </w:rPr>
              <w:t>видео записями</w:t>
            </w:r>
            <w:proofErr w:type="gramEnd"/>
            <w:r w:rsidRPr="006308B6">
              <w:rPr>
                <w:rFonts w:ascii="Times New Roman" w:eastAsia="Times New Roman" w:hAnsi="Times New Roman" w:cs="Times New Roman"/>
                <w:sz w:val="24"/>
                <w:szCs w:val="24"/>
                <w:lang w:eastAsia="ru-RU"/>
              </w:rPr>
              <w:t>, автоматизированным местом учителя (проектор, персональный компьютер, экран).</w:t>
            </w:r>
          </w:p>
        </w:tc>
      </w:tr>
      <w:tr w:rsidR="00AF083C" w:rsidRPr="006308B6" w:rsidTr="00D630C2">
        <w:trPr>
          <w:tblCellSpacing w:w="15" w:type="dxa"/>
        </w:trPr>
        <w:tc>
          <w:tcPr>
            <w:tcW w:w="1235" w:type="dxa"/>
            <w:vMerge w:val="restart"/>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w:t>
            </w:r>
          </w:p>
        </w:tc>
        <w:tc>
          <w:tcPr>
            <w:tcW w:w="1450" w:type="dxa"/>
            <w:vMerge w:val="restart"/>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Кабинет - технологии</w:t>
            </w:r>
          </w:p>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 xml:space="preserve">Объект предназначен для проведения практических занятий с </w:t>
            </w:r>
            <w:proofErr w:type="gramStart"/>
            <w:r w:rsidRPr="006308B6">
              <w:rPr>
                <w:rFonts w:ascii="Times New Roman" w:eastAsia="Times New Roman" w:hAnsi="Times New Roman" w:cs="Times New Roman"/>
                <w:sz w:val="24"/>
                <w:szCs w:val="24"/>
                <w:lang w:eastAsia="ru-RU"/>
              </w:rPr>
              <w:t>обучающимися</w:t>
            </w:r>
            <w:proofErr w:type="gramEnd"/>
            <w:r w:rsidRPr="006308B6">
              <w:rPr>
                <w:rFonts w:ascii="Times New Roman" w:eastAsia="Times New Roman" w:hAnsi="Times New Roman" w:cs="Times New Roman"/>
                <w:sz w:val="24"/>
                <w:szCs w:val="24"/>
                <w:lang w:eastAsia="ru-RU"/>
              </w:rPr>
              <w:t xml:space="preserve"> 5-11 классов по приобретению навыков приготовления пищи и шитья. </w:t>
            </w:r>
          </w:p>
        </w:tc>
      </w:tr>
      <w:tr w:rsidR="00AF083C" w:rsidRPr="006308B6" w:rsidTr="00D630C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after="0" w:line="240" w:lineRule="auto"/>
              <w:rPr>
                <w:rFonts w:ascii="Times New Roman" w:eastAsia="Times New Roman" w:hAnsi="Times New Roman" w:cs="Times New Roman"/>
                <w:sz w:val="24"/>
                <w:szCs w:val="24"/>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Оборудован электроплитой, раковинами с холодной и горячей водой, стеллажом для посуды, столами и стульями</w:t>
            </w:r>
            <w:proofErr w:type="gramStart"/>
            <w:r w:rsidRPr="006308B6">
              <w:rPr>
                <w:rFonts w:ascii="Times New Roman" w:eastAsia="Times New Roman" w:hAnsi="Times New Roman" w:cs="Times New Roman"/>
                <w:sz w:val="24"/>
                <w:szCs w:val="24"/>
                <w:lang w:eastAsia="ru-RU"/>
              </w:rPr>
              <w:t>.</w:t>
            </w:r>
            <w:proofErr w:type="gramEnd"/>
            <w:r w:rsidRPr="006308B6">
              <w:rPr>
                <w:rFonts w:ascii="Times New Roman" w:eastAsia="Times New Roman" w:hAnsi="Times New Roman" w:cs="Times New Roman"/>
                <w:sz w:val="24"/>
                <w:szCs w:val="24"/>
                <w:lang w:eastAsia="ru-RU"/>
              </w:rPr>
              <w:t xml:space="preserve"> </w:t>
            </w:r>
            <w:proofErr w:type="gramStart"/>
            <w:r w:rsidRPr="006308B6">
              <w:rPr>
                <w:rFonts w:ascii="Times New Roman" w:eastAsia="Times New Roman" w:hAnsi="Times New Roman" w:cs="Times New Roman"/>
                <w:sz w:val="24"/>
                <w:szCs w:val="24"/>
                <w:lang w:eastAsia="ru-RU"/>
              </w:rPr>
              <w:t>ш</w:t>
            </w:r>
            <w:proofErr w:type="gramEnd"/>
            <w:r w:rsidRPr="006308B6">
              <w:rPr>
                <w:rFonts w:ascii="Times New Roman" w:eastAsia="Times New Roman" w:hAnsi="Times New Roman" w:cs="Times New Roman"/>
                <w:sz w:val="24"/>
                <w:szCs w:val="24"/>
                <w:lang w:eastAsia="ru-RU"/>
              </w:rPr>
              <w:t>вейными машинами, доской гладильной, дидактическим материалом, автоматизированным местом учителя (персональный компьютер, телевизор).</w:t>
            </w:r>
          </w:p>
        </w:tc>
      </w:tr>
      <w:tr w:rsidR="00AF083C" w:rsidRPr="006308B6" w:rsidTr="00D630C2">
        <w:trPr>
          <w:tblCellSpacing w:w="15" w:type="dxa"/>
        </w:trPr>
        <w:tc>
          <w:tcPr>
            <w:tcW w:w="123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1450"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Кабинет ОБЖ</w:t>
            </w:r>
          </w:p>
        </w:tc>
        <w:tc>
          <w:tcPr>
            <w:tcW w:w="607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 xml:space="preserve">Практические занятия по предмету "Основы безопасности жизнедеятельности", занятий по изучению правил дорожного движения, проведение инструктажей с </w:t>
            </w:r>
            <w:proofErr w:type="gramStart"/>
            <w:r w:rsidRPr="006308B6">
              <w:rPr>
                <w:rFonts w:ascii="Times New Roman" w:eastAsia="Times New Roman" w:hAnsi="Times New Roman" w:cs="Times New Roman"/>
                <w:sz w:val="24"/>
                <w:szCs w:val="24"/>
                <w:lang w:eastAsia="ru-RU"/>
              </w:rPr>
              <w:t>обучающимися</w:t>
            </w:r>
            <w:proofErr w:type="gramEnd"/>
            <w:r w:rsidRPr="006308B6">
              <w:rPr>
                <w:rFonts w:ascii="Times New Roman" w:eastAsia="Times New Roman" w:hAnsi="Times New Roman" w:cs="Times New Roman"/>
                <w:sz w:val="24"/>
                <w:szCs w:val="24"/>
                <w:lang w:eastAsia="ru-RU"/>
              </w:rPr>
              <w:t>.</w:t>
            </w:r>
          </w:p>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Объект предназначен для формирования у обучающихся основ безопасности дорожного движения и основ безопасной жизнедеятельности. Оборудован стендами по ПДД,   автоматизированным местом учителя (проектор, персональный компьютер, экран, маркерная доска).</w:t>
            </w:r>
          </w:p>
        </w:tc>
      </w:tr>
      <w:tr w:rsidR="00AF083C" w:rsidRPr="006308B6" w:rsidTr="00D630C2">
        <w:trPr>
          <w:tblCellSpacing w:w="15" w:type="dxa"/>
        </w:trPr>
        <w:tc>
          <w:tcPr>
            <w:tcW w:w="123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 технологии</w:t>
            </w:r>
          </w:p>
        </w:tc>
        <w:tc>
          <w:tcPr>
            <w:tcW w:w="1450"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Слесарная и токарная мастерские для мальчиков</w:t>
            </w:r>
          </w:p>
        </w:tc>
        <w:tc>
          <w:tcPr>
            <w:tcW w:w="607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Практические занятия по предмету "Технология" для мальчиков Объект оборудован столярными, слесарными станками, учебным оборудованием и инструментами.</w:t>
            </w:r>
          </w:p>
        </w:tc>
      </w:tr>
      <w:tr w:rsidR="00AF083C" w:rsidRPr="006308B6" w:rsidTr="00D630C2">
        <w:trPr>
          <w:tblCellSpacing w:w="15" w:type="dxa"/>
        </w:trPr>
        <w:tc>
          <w:tcPr>
            <w:tcW w:w="123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p>
        </w:tc>
        <w:tc>
          <w:tcPr>
            <w:tcW w:w="1450"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Библиотека</w:t>
            </w:r>
          </w:p>
        </w:tc>
        <w:tc>
          <w:tcPr>
            <w:tcW w:w="607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 xml:space="preserve">Обеспечить участникам образовательного процесса доступ к информации, знаниям, идеям, культурным ценностям посредством использования библиотечно-информационных ресурсов. </w:t>
            </w:r>
            <w:proofErr w:type="gramStart"/>
            <w:r w:rsidRPr="006308B6">
              <w:rPr>
                <w:rFonts w:ascii="Times New Roman" w:eastAsia="Times New Roman" w:hAnsi="Times New Roman" w:cs="Times New Roman"/>
                <w:sz w:val="24"/>
                <w:szCs w:val="24"/>
                <w:lang w:eastAsia="ru-RU"/>
              </w:rPr>
              <w:t>Оборудован</w:t>
            </w:r>
            <w:proofErr w:type="gramEnd"/>
            <w:r w:rsidRPr="006308B6">
              <w:rPr>
                <w:rFonts w:ascii="Times New Roman" w:eastAsia="Times New Roman" w:hAnsi="Times New Roman" w:cs="Times New Roman"/>
                <w:sz w:val="24"/>
                <w:szCs w:val="24"/>
                <w:lang w:eastAsia="ru-RU"/>
              </w:rPr>
              <w:t xml:space="preserve"> стеллажами, автоматизированным рабочим местом библиотекаря, копиром, принтером. Фонд научно-популярной, справочной, методической, художественной, учебной литературой, электронными изданиями, периодической печатью и дидактическими изданиями.</w:t>
            </w:r>
          </w:p>
        </w:tc>
      </w:tr>
      <w:tr w:rsidR="00AF083C" w:rsidRPr="006308B6" w:rsidTr="00D630C2">
        <w:trPr>
          <w:tblCellSpacing w:w="15" w:type="dxa"/>
        </w:trPr>
        <w:tc>
          <w:tcPr>
            <w:tcW w:w="123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110</w:t>
            </w:r>
          </w:p>
        </w:tc>
        <w:tc>
          <w:tcPr>
            <w:tcW w:w="1450"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Кабинет биологии</w:t>
            </w:r>
          </w:p>
        </w:tc>
        <w:tc>
          <w:tcPr>
            <w:tcW w:w="607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 xml:space="preserve"> В кабинете проводятся практические и лабораторные работы по основным разделам биологии: ботаника, зоология, анатомия, общая биология. Имеется оборудование для проведения практических занятий: гербарии растений, модели грибов, модели овощей и фруктов, модели цветов покрытосеменных растений, влажные препараты, барельефные таблицы, микроскопы, микропрепараты. </w:t>
            </w:r>
            <w:proofErr w:type="spellStart"/>
            <w:r w:rsidRPr="006308B6">
              <w:rPr>
                <w:rFonts w:ascii="Times New Roman" w:eastAsia="Times New Roman" w:hAnsi="Times New Roman" w:cs="Times New Roman"/>
                <w:sz w:val="24"/>
                <w:szCs w:val="24"/>
                <w:lang w:eastAsia="ru-RU"/>
              </w:rPr>
              <w:t>Микролаборатория</w:t>
            </w:r>
            <w:proofErr w:type="spellEnd"/>
            <w:r w:rsidRPr="006308B6">
              <w:rPr>
                <w:rFonts w:ascii="Times New Roman" w:eastAsia="Times New Roman" w:hAnsi="Times New Roman" w:cs="Times New Roman"/>
                <w:sz w:val="24"/>
                <w:szCs w:val="24"/>
                <w:lang w:eastAsia="ru-RU"/>
              </w:rPr>
              <w:t>. Практические занятия проводятся для обучающихся  5-11 классов. Имеется лаборантская. Автоматизированное место учителя (проектор, персональный компьютер, принтер, экран)</w:t>
            </w:r>
          </w:p>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Комплект демонстрационного оборудования для проведения лабораторных работ</w:t>
            </w:r>
          </w:p>
        </w:tc>
      </w:tr>
      <w:tr w:rsidR="00AF083C" w:rsidRPr="006308B6" w:rsidTr="00D630C2">
        <w:trPr>
          <w:tblCellSpacing w:w="15" w:type="dxa"/>
        </w:trPr>
        <w:tc>
          <w:tcPr>
            <w:tcW w:w="123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330, 221</w:t>
            </w:r>
          </w:p>
        </w:tc>
        <w:tc>
          <w:tcPr>
            <w:tcW w:w="1450"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Кабинеты информатики</w:t>
            </w:r>
          </w:p>
        </w:tc>
        <w:tc>
          <w:tcPr>
            <w:tcW w:w="607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08B6">
              <w:rPr>
                <w:rFonts w:ascii="Times New Roman" w:eastAsia="Times New Roman" w:hAnsi="Times New Roman" w:cs="Times New Roman"/>
                <w:sz w:val="24"/>
                <w:szCs w:val="24"/>
                <w:lang w:eastAsia="ru-RU"/>
              </w:rPr>
              <w:t>Предназначены для практических занятий, направленных на формирование и совершенствование навыков компьютерной грамотности и ИКТ-компетентности.</w:t>
            </w:r>
            <w:proofErr w:type="gramEnd"/>
          </w:p>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 xml:space="preserve">Кабинет оснащен, автоматизированными рабочими местами учителя и </w:t>
            </w:r>
            <w:proofErr w:type="gramStart"/>
            <w:r w:rsidRPr="006308B6">
              <w:rPr>
                <w:rFonts w:ascii="Times New Roman" w:eastAsia="Times New Roman" w:hAnsi="Times New Roman" w:cs="Times New Roman"/>
                <w:sz w:val="24"/>
                <w:szCs w:val="24"/>
                <w:lang w:eastAsia="ru-RU"/>
              </w:rPr>
              <w:t>обучающихся</w:t>
            </w:r>
            <w:proofErr w:type="gramEnd"/>
            <w:r w:rsidRPr="006308B6">
              <w:rPr>
                <w:rFonts w:ascii="Times New Roman" w:eastAsia="Times New Roman" w:hAnsi="Times New Roman" w:cs="Times New Roman"/>
                <w:sz w:val="24"/>
                <w:szCs w:val="24"/>
                <w:lang w:eastAsia="ru-RU"/>
              </w:rPr>
              <w:t xml:space="preserve">, интерактивной </w:t>
            </w:r>
            <w:r>
              <w:rPr>
                <w:rFonts w:ascii="Times New Roman" w:eastAsia="Times New Roman" w:hAnsi="Times New Roman" w:cs="Times New Roman"/>
                <w:sz w:val="24"/>
                <w:szCs w:val="24"/>
                <w:lang w:eastAsia="ru-RU"/>
              </w:rPr>
              <w:t xml:space="preserve">доской, графическими планшетами. </w:t>
            </w:r>
            <w:r w:rsidRPr="006308B6">
              <w:rPr>
                <w:rFonts w:ascii="Times New Roman" w:eastAsia="Times New Roman" w:hAnsi="Times New Roman" w:cs="Times New Roman"/>
                <w:sz w:val="24"/>
                <w:szCs w:val="24"/>
                <w:lang w:eastAsia="ru-RU"/>
              </w:rPr>
              <w:t xml:space="preserve"> На ПК установлено лицензионное программное обеспечение.</w:t>
            </w:r>
          </w:p>
        </w:tc>
      </w:tr>
      <w:tr w:rsidR="00AF083C" w:rsidRPr="006308B6" w:rsidTr="00D630C2">
        <w:trPr>
          <w:tblCellSpacing w:w="15" w:type="dxa"/>
        </w:trPr>
        <w:tc>
          <w:tcPr>
            <w:tcW w:w="123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w:t>
            </w:r>
          </w:p>
        </w:tc>
        <w:tc>
          <w:tcPr>
            <w:tcW w:w="1450"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w:t>
            </w:r>
            <w:r w:rsidRPr="006308B6">
              <w:rPr>
                <w:rFonts w:ascii="Times New Roman" w:eastAsia="Times New Roman" w:hAnsi="Times New Roman" w:cs="Times New Roman"/>
                <w:sz w:val="24"/>
                <w:szCs w:val="24"/>
                <w:lang w:eastAsia="ru-RU"/>
              </w:rPr>
              <w:t xml:space="preserve"> физики</w:t>
            </w:r>
          </w:p>
        </w:tc>
        <w:tc>
          <w:tcPr>
            <w:tcW w:w="607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 xml:space="preserve">Объект предназначен для проведения практических и лабораторных работ по физике для обучающихся 7-11 классов. Имеется лаборантская. </w:t>
            </w:r>
            <w:proofErr w:type="gramStart"/>
            <w:r w:rsidRPr="006308B6">
              <w:rPr>
                <w:rFonts w:ascii="Times New Roman" w:eastAsia="Times New Roman" w:hAnsi="Times New Roman" w:cs="Times New Roman"/>
                <w:sz w:val="24"/>
                <w:szCs w:val="24"/>
                <w:lang w:eastAsia="ru-RU"/>
              </w:rPr>
              <w:t>Укомплектован</w:t>
            </w:r>
            <w:proofErr w:type="gramEnd"/>
            <w:r w:rsidRPr="006308B6">
              <w:rPr>
                <w:rFonts w:ascii="Times New Roman" w:eastAsia="Times New Roman" w:hAnsi="Times New Roman" w:cs="Times New Roman"/>
                <w:sz w:val="24"/>
                <w:szCs w:val="24"/>
                <w:lang w:eastAsia="ru-RU"/>
              </w:rPr>
              <w:t xml:space="preserve"> средствами обучения и воспитания по: механике, электродинамике, молекулярной физике, оптике, квантовой физике.</w:t>
            </w:r>
            <w:r w:rsidRPr="006308B6">
              <w:rPr>
                <w:rFonts w:ascii="Times New Roman" w:eastAsia="Times New Roman" w:hAnsi="Times New Roman" w:cs="Times New Roman"/>
                <w:sz w:val="24"/>
                <w:szCs w:val="24"/>
                <w:lang w:eastAsia="ru-RU"/>
              </w:rPr>
              <w:br/>
              <w:t>Автоматизированное место учителя (проектор, персональный компьютер, ноутбук, принтер, экран). </w:t>
            </w:r>
            <w:r w:rsidRPr="006308B6">
              <w:rPr>
                <w:rFonts w:ascii="Times New Roman" w:eastAsia="Times New Roman" w:hAnsi="Times New Roman" w:cs="Times New Roman"/>
                <w:sz w:val="24"/>
                <w:szCs w:val="24"/>
                <w:lang w:eastAsia="ru-RU"/>
              </w:rPr>
              <w:br/>
              <w:t>Комплект демонстрационного оборудования для проведения лабораторных работ:</w:t>
            </w:r>
            <w:proofErr w:type="gramStart"/>
            <w:r w:rsidRPr="006308B6">
              <w:rPr>
                <w:rFonts w:ascii="Times New Roman" w:eastAsia="Times New Roman" w:hAnsi="Times New Roman" w:cs="Times New Roman"/>
                <w:sz w:val="24"/>
                <w:szCs w:val="24"/>
                <w:lang w:eastAsia="ru-RU"/>
              </w:rPr>
              <w:br/>
              <w:t>-</w:t>
            </w:r>
            <w:proofErr w:type="gramEnd"/>
            <w:r w:rsidRPr="006308B6">
              <w:rPr>
                <w:rFonts w:ascii="Times New Roman" w:eastAsia="Times New Roman" w:hAnsi="Times New Roman" w:cs="Times New Roman"/>
                <w:sz w:val="24"/>
                <w:szCs w:val="24"/>
                <w:lang w:eastAsia="ru-RU"/>
              </w:rPr>
              <w:t>методические указания для проведения лабораторных работ.</w:t>
            </w:r>
          </w:p>
        </w:tc>
      </w:tr>
      <w:tr w:rsidR="00AF083C" w:rsidRPr="006308B6" w:rsidTr="00D630C2">
        <w:trPr>
          <w:tblCellSpacing w:w="15" w:type="dxa"/>
        </w:trPr>
        <w:tc>
          <w:tcPr>
            <w:tcW w:w="123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c>
          <w:tcPr>
            <w:tcW w:w="1450"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Кабинет географии</w:t>
            </w:r>
          </w:p>
        </w:tc>
        <w:tc>
          <w:tcPr>
            <w:tcW w:w="607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08B6">
              <w:rPr>
                <w:rFonts w:ascii="Times New Roman" w:eastAsia="Times New Roman" w:hAnsi="Times New Roman" w:cs="Times New Roman"/>
                <w:sz w:val="24"/>
                <w:szCs w:val="24"/>
                <w:lang w:eastAsia="ru-RU"/>
              </w:rPr>
              <w:t>Проводятся практические занятий по географии.</w:t>
            </w:r>
            <w:proofErr w:type="gramEnd"/>
          </w:p>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08B6">
              <w:rPr>
                <w:rFonts w:ascii="Times New Roman" w:eastAsia="Times New Roman" w:hAnsi="Times New Roman" w:cs="Times New Roman"/>
                <w:sz w:val="24"/>
                <w:szCs w:val="24"/>
                <w:lang w:eastAsia="ru-RU"/>
              </w:rPr>
              <w:t>Кабинет оснащен следующим оборудованием: автоматизированное место учителя (проектор, персональный компьютер, экран, принтер), глобусы, набор карт России, набор карт мира, набор минералов, компасы.</w:t>
            </w:r>
            <w:proofErr w:type="gramEnd"/>
          </w:p>
        </w:tc>
      </w:tr>
      <w:tr w:rsidR="00AF083C" w:rsidRPr="006308B6" w:rsidTr="00D630C2">
        <w:trPr>
          <w:tblCellSpacing w:w="15" w:type="dxa"/>
        </w:trPr>
        <w:tc>
          <w:tcPr>
            <w:tcW w:w="1235"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329</w:t>
            </w:r>
          </w:p>
        </w:tc>
        <w:tc>
          <w:tcPr>
            <w:tcW w:w="1450" w:type="dxa"/>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Кабинет химии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 xml:space="preserve">Проводятся практические и лабораторные работы по неорганической (8-9 класс), органической химии (10 класс), общей химии (11 класс). Кабинет оборудован вытяжной трубой, водоснабжением. Для проведения практических работ имеются </w:t>
            </w:r>
            <w:proofErr w:type="gramStart"/>
            <w:r w:rsidRPr="006308B6">
              <w:rPr>
                <w:rFonts w:ascii="Times New Roman" w:eastAsia="Times New Roman" w:hAnsi="Times New Roman" w:cs="Times New Roman"/>
                <w:sz w:val="24"/>
                <w:szCs w:val="24"/>
                <w:lang w:eastAsia="ru-RU"/>
              </w:rPr>
              <w:t>лаборантская</w:t>
            </w:r>
            <w:proofErr w:type="gramEnd"/>
            <w:r w:rsidRPr="006308B6">
              <w:rPr>
                <w:rFonts w:ascii="Times New Roman" w:eastAsia="Times New Roman" w:hAnsi="Times New Roman" w:cs="Times New Roman"/>
                <w:sz w:val="24"/>
                <w:szCs w:val="24"/>
                <w:lang w:eastAsia="ru-RU"/>
              </w:rPr>
              <w:t>, приборы, реактивы, аудиовизуальные средства, печатные объекты</w:t>
            </w:r>
          </w:p>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 xml:space="preserve">Автоматизированное место учителя (проектор, </w:t>
            </w:r>
            <w:r w:rsidRPr="006308B6">
              <w:rPr>
                <w:rFonts w:ascii="Times New Roman" w:eastAsia="Times New Roman" w:hAnsi="Times New Roman" w:cs="Times New Roman"/>
                <w:sz w:val="24"/>
                <w:szCs w:val="24"/>
                <w:lang w:eastAsia="ru-RU"/>
              </w:rPr>
              <w:lastRenderedPageBreak/>
              <w:t>персональный компьютер, принтер)</w:t>
            </w:r>
          </w:p>
          <w:p w:rsidR="00AF083C" w:rsidRPr="006308B6"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6308B6">
              <w:rPr>
                <w:rFonts w:ascii="Times New Roman" w:eastAsia="Times New Roman" w:hAnsi="Times New Roman" w:cs="Times New Roman"/>
                <w:sz w:val="24"/>
                <w:szCs w:val="24"/>
                <w:lang w:eastAsia="ru-RU"/>
              </w:rPr>
              <w:t>Комплект демонстрационного оборудования для проведения лабораторных работ.</w:t>
            </w:r>
          </w:p>
        </w:tc>
      </w:tr>
      <w:tr w:rsidR="00AF083C" w:rsidRPr="00426E97" w:rsidTr="00D630C2">
        <w:trPr>
          <w:trHeight w:val="10303"/>
          <w:tblCellSpacing w:w="15" w:type="dxa"/>
        </w:trPr>
        <w:tc>
          <w:tcPr>
            <w:tcW w:w="1235" w:type="dxa"/>
            <w:vMerge w:val="restart"/>
            <w:tcBorders>
              <w:top w:val="outset" w:sz="6" w:space="0" w:color="auto"/>
              <w:left w:val="outset" w:sz="6" w:space="0" w:color="auto"/>
              <w:right w:val="outset" w:sz="6" w:space="0" w:color="auto"/>
            </w:tcBorders>
            <w:vAlign w:val="center"/>
          </w:tcPr>
          <w:p w:rsidR="00AF083C" w:rsidRPr="00426E97"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lastRenderedPageBreak/>
              <w:t>Кабинеты Точки роста</w:t>
            </w:r>
          </w:p>
        </w:tc>
        <w:tc>
          <w:tcPr>
            <w:tcW w:w="1450" w:type="dxa"/>
            <w:tcBorders>
              <w:top w:val="outset" w:sz="6" w:space="0" w:color="auto"/>
              <w:left w:val="outset" w:sz="6" w:space="0" w:color="auto"/>
              <w:bottom w:val="outset" w:sz="6" w:space="0" w:color="auto"/>
              <w:right w:val="outset" w:sz="6" w:space="0" w:color="auto"/>
            </w:tcBorders>
            <w:vAlign w:val="center"/>
          </w:tcPr>
          <w:p w:rsidR="00AF083C" w:rsidRPr="00426E97"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Учебный кабинет</w:t>
            </w:r>
          </w:p>
        </w:tc>
        <w:tc>
          <w:tcPr>
            <w:tcW w:w="0" w:type="auto"/>
            <w:tcBorders>
              <w:top w:val="outset" w:sz="6" w:space="0" w:color="auto"/>
              <w:left w:val="outset" w:sz="6" w:space="0" w:color="auto"/>
              <w:bottom w:val="outset" w:sz="6" w:space="0" w:color="auto"/>
              <w:right w:val="outset" w:sz="6" w:space="0" w:color="auto"/>
            </w:tcBorders>
            <w:vAlign w:val="center"/>
          </w:tcPr>
          <w:p w:rsidR="00AF083C" w:rsidRPr="00426E97" w:rsidRDefault="00AF083C" w:rsidP="00D630C2">
            <w:pPr>
              <w:spacing w:after="0" w:line="240" w:lineRule="auto"/>
              <w:jc w:val="both"/>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Объеет</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предназначен</w:t>
            </w:r>
            <w:proofErr w:type="gramEnd"/>
            <w:r>
              <w:rPr>
                <w:rFonts w:ascii="Times New Roman" w:eastAsia="Times New Roman" w:hAnsi="Times New Roman" w:cs="Times New Roman"/>
                <w:sz w:val="24"/>
                <w:szCs w:val="24"/>
                <w:lang w:eastAsia="ru-RU"/>
              </w:rPr>
              <w:t xml:space="preserve"> для проведения уроков информатики, ОБЖ и технологии. Имеется следующее </w:t>
            </w:r>
            <w:proofErr w:type="spellStart"/>
            <w:r>
              <w:rPr>
                <w:rFonts w:ascii="Times New Roman" w:eastAsia="Times New Roman" w:hAnsi="Times New Roman" w:cs="Times New Roman"/>
                <w:sz w:val="24"/>
                <w:szCs w:val="24"/>
                <w:lang w:eastAsia="ru-RU"/>
              </w:rPr>
              <w:t>оборудование</w:t>
            </w:r>
            <w:proofErr w:type="gramStart"/>
            <w:r>
              <w:rPr>
                <w:rFonts w:ascii="Times New Roman" w:eastAsia="Times New Roman" w:hAnsi="Times New Roman" w:cs="Times New Roman"/>
                <w:sz w:val="24"/>
                <w:szCs w:val="24"/>
                <w:lang w:eastAsia="ru-RU"/>
              </w:rPr>
              <w:t>:</w:t>
            </w:r>
            <w:r w:rsidRPr="00426E97">
              <w:rPr>
                <w:rFonts w:ascii="Times New Roman" w:eastAsia="Times New Roman" w:hAnsi="Times New Roman" w:cs="Times New Roman"/>
                <w:sz w:val="24"/>
                <w:szCs w:val="24"/>
                <w:lang w:eastAsia="ru-RU"/>
              </w:rPr>
              <w:t>с</w:t>
            </w:r>
            <w:proofErr w:type="gramEnd"/>
            <w:r w:rsidRPr="00426E97">
              <w:rPr>
                <w:rFonts w:ascii="Times New Roman" w:eastAsia="Times New Roman" w:hAnsi="Times New Roman" w:cs="Times New Roman"/>
                <w:sz w:val="24"/>
                <w:szCs w:val="24"/>
                <w:lang w:eastAsia="ru-RU"/>
              </w:rPr>
              <w:t>марфон</w:t>
            </w:r>
            <w:proofErr w:type="spellEnd"/>
            <w:r w:rsidRPr="00426E97">
              <w:rPr>
                <w:rFonts w:ascii="Times New Roman" w:eastAsia="Times New Roman" w:hAnsi="Times New Roman" w:cs="Times New Roman"/>
                <w:sz w:val="24"/>
                <w:szCs w:val="24"/>
                <w:lang w:eastAsia="ru-RU"/>
              </w:rPr>
              <w:t xml:space="preserve"> </w:t>
            </w:r>
            <w:proofErr w:type="spellStart"/>
            <w:r w:rsidRPr="00426E97">
              <w:rPr>
                <w:rFonts w:ascii="Times New Roman" w:eastAsia="Times New Roman" w:hAnsi="Times New Roman" w:cs="Times New Roman"/>
                <w:sz w:val="24"/>
                <w:szCs w:val="24"/>
                <w:lang w:eastAsia="ru-RU"/>
              </w:rPr>
              <w:t>Samsung</w:t>
            </w:r>
            <w:proofErr w:type="spellEnd"/>
            <w:r w:rsidRPr="00426E97">
              <w:rPr>
                <w:rFonts w:ascii="Times New Roman" w:eastAsia="Times New Roman" w:hAnsi="Times New Roman" w:cs="Times New Roman"/>
                <w:sz w:val="24"/>
                <w:szCs w:val="24"/>
                <w:lang w:eastAsia="ru-RU"/>
              </w:rPr>
              <w:t xml:space="preserve"> </w:t>
            </w:r>
            <w:proofErr w:type="spellStart"/>
            <w:r w:rsidRPr="00426E97">
              <w:rPr>
                <w:rFonts w:ascii="Times New Roman" w:eastAsia="Times New Roman" w:hAnsi="Times New Roman" w:cs="Times New Roman"/>
                <w:sz w:val="24"/>
                <w:szCs w:val="24"/>
                <w:lang w:eastAsia="ru-RU"/>
              </w:rPr>
              <w:t>Galaxy</w:t>
            </w:r>
            <w:proofErr w:type="spellEnd"/>
            <w:r w:rsidRPr="00426E97">
              <w:rPr>
                <w:rFonts w:ascii="Times New Roman" w:eastAsia="Times New Roman" w:hAnsi="Times New Roman" w:cs="Times New Roman"/>
                <w:sz w:val="24"/>
                <w:szCs w:val="24"/>
                <w:lang w:eastAsia="ru-RU"/>
              </w:rPr>
              <w:t xml:space="preserve"> </w:t>
            </w:r>
          </w:p>
          <w:p w:rsidR="00AF083C" w:rsidRPr="00426E97" w:rsidRDefault="00AF083C" w:rsidP="00D630C2">
            <w:pPr>
              <w:spacing w:after="0" w:line="240" w:lineRule="auto"/>
              <w:jc w:val="both"/>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 xml:space="preserve"> фотограмметрическое программное обеспечение </w:t>
            </w:r>
            <w:proofErr w:type="spellStart"/>
            <w:r w:rsidRPr="00426E97">
              <w:rPr>
                <w:rFonts w:ascii="Times New Roman" w:eastAsia="Times New Roman" w:hAnsi="Times New Roman" w:cs="Times New Roman"/>
                <w:sz w:val="24"/>
                <w:szCs w:val="24"/>
                <w:lang w:eastAsia="ru-RU"/>
              </w:rPr>
              <w:t>Agisoft</w:t>
            </w:r>
            <w:proofErr w:type="spellEnd"/>
            <w:r w:rsidRPr="00426E97">
              <w:rPr>
                <w:rFonts w:ascii="Times New Roman" w:eastAsia="Times New Roman" w:hAnsi="Times New Roman" w:cs="Times New Roman"/>
                <w:sz w:val="24"/>
                <w:szCs w:val="24"/>
                <w:lang w:eastAsia="ru-RU"/>
              </w:rPr>
              <w:t xml:space="preserve"> </w:t>
            </w:r>
            <w:proofErr w:type="spellStart"/>
            <w:r w:rsidRPr="00426E97">
              <w:rPr>
                <w:rFonts w:ascii="Times New Roman" w:eastAsia="Times New Roman" w:hAnsi="Times New Roman" w:cs="Times New Roman"/>
                <w:sz w:val="24"/>
                <w:szCs w:val="24"/>
                <w:lang w:eastAsia="ru-RU"/>
              </w:rPr>
              <w:t>Metashape</w:t>
            </w:r>
            <w:proofErr w:type="spellEnd"/>
            <w:r w:rsidRPr="00426E97">
              <w:rPr>
                <w:rFonts w:ascii="Times New Roman" w:eastAsia="Times New Roman" w:hAnsi="Times New Roman" w:cs="Times New Roman"/>
                <w:sz w:val="24"/>
                <w:szCs w:val="24"/>
                <w:lang w:eastAsia="ru-RU"/>
              </w:rPr>
              <w:t xml:space="preserve"> </w:t>
            </w:r>
            <w:proofErr w:type="spellStart"/>
            <w:r w:rsidRPr="00426E97">
              <w:rPr>
                <w:rFonts w:ascii="Times New Roman" w:eastAsia="Times New Roman" w:hAnsi="Times New Roman" w:cs="Times New Roman"/>
                <w:sz w:val="24"/>
                <w:szCs w:val="24"/>
                <w:lang w:eastAsia="ru-RU"/>
              </w:rPr>
              <w:t>Professional</w:t>
            </w:r>
            <w:proofErr w:type="spellEnd"/>
            <w:r w:rsidRPr="00426E97">
              <w:rPr>
                <w:rFonts w:ascii="Times New Roman" w:eastAsia="Times New Roman" w:hAnsi="Times New Roman" w:cs="Times New Roman"/>
                <w:sz w:val="24"/>
                <w:szCs w:val="24"/>
                <w:lang w:eastAsia="ru-RU"/>
              </w:rPr>
              <w:t xml:space="preserve"> </w:t>
            </w:r>
            <w:proofErr w:type="spellStart"/>
            <w:r w:rsidRPr="00426E97">
              <w:rPr>
                <w:rFonts w:ascii="Times New Roman" w:eastAsia="Times New Roman" w:hAnsi="Times New Roman" w:cs="Times New Roman"/>
                <w:sz w:val="24"/>
                <w:szCs w:val="24"/>
                <w:lang w:eastAsia="ru-RU"/>
              </w:rPr>
              <w:t>Edition</w:t>
            </w:r>
            <w:proofErr w:type="spellEnd"/>
            <w:r w:rsidRPr="00426E97">
              <w:rPr>
                <w:rFonts w:ascii="Times New Roman" w:eastAsia="Times New Roman" w:hAnsi="Times New Roman" w:cs="Times New Roman"/>
                <w:sz w:val="24"/>
                <w:szCs w:val="24"/>
                <w:lang w:eastAsia="ru-RU"/>
              </w:rPr>
              <w:t xml:space="preserve">, </w:t>
            </w:r>
          </w:p>
          <w:p w:rsidR="00AF083C" w:rsidRPr="00426E97" w:rsidRDefault="00AF083C" w:rsidP="00D630C2">
            <w:pPr>
              <w:spacing w:after="0" w:line="240" w:lineRule="auto"/>
              <w:jc w:val="both"/>
              <w:rPr>
                <w:rFonts w:ascii="Times New Roman" w:eastAsia="Times New Roman" w:hAnsi="Times New Roman" w:cs="Times New Roman"/>
                <w:sz w:val="24"/>
                <w:szCs w:val="24"/>
                <w:lang w:val="en-US" w:eastAsia="ru-RU"/>
              </w:rPr>
            </w:pPr>
            <w:r w:rsidRPr="00426E97">
              <w:rPr>
                <w:rFonts w:ascii="Times New Roman" w:eastAsia="Times New Roman" w:hAnsi="Times New Roman" w:cs="Times New Roman"/>
                <w:sz w:val="24"/>
                <w:szCs w:val="24"/>
                <w:lang w:eastAsia="ru-RU"/>
              </w:rPr>
              <w:t>ноутбук</w:t>
            </w:r>
            <w:r w:rsidRPr="00426E97">
              <w:rPr>
                <w:rFonts w:ascii="Times New Roman" w:eastAsia="Times New Roman" w:hAnsi="Times New Roman" w:cs="Times New Roman"/>
                <w:sz w:val="24"/>
                <w:szCs w:val="24"/>
                <w:lang w:val="en-US" w:eastAsia="ru-RU"/>
              </w:rPr>
              <w:t xml:space="preserve"> HP </w:t>
            </w:r>
            <w:proofErr w:type="spellStart"/>
            <w:r w:rsidRPr="00426E97">
              <w:rPr>
                <w:rFonts w:ascii="Times New Roman" w:eastAsia="Times New Roman" w:hAnsi="Times New Roman" w:cs="Times New Roman"/>
                <w:sz w:val="24"/>
                <w:szCs w:val="24"/>
                <w:lang w:val="en-US" w:eastAsia="ru-RU"/>
              </w:rPr>
              <w:t>ProBook</w:t>
            </w:r>
            <w:proofErr w:type="spellEnd"/>
            <w:r w:rsidRPr="00426E97">
              <w:rPr>
                <w:rFonts w:ascii="Times New Roman" w:eastAsia="Times New Roman" w:hAnsi="Times New Roman" w:cs="Times New Roman"/>
                <w:sz w:val="24"/>
                <w:szCs w:val="24"/>
                <w:lang w:val="en-US" w:eastAsia="ru-RU"/>
              </w:rPr>
              <w:t xml:space="preserve"> x360 11 G5 EE UMA Celeron N4100 4 GB / 11.6 HD SVA 220Touch / 128GB TLC / W10p64NationalAcademicStrategic / 1yw / 5 MP </w:t>
            </w:r>
            <w:proofErr w:type="spellStart"/>
            <w:r w:rsidRPr="00426E97">
              <w:rPr>
                <w:rFonts w:ascii="Times New Roman" w:eastAsia="Times New Roman" w:hAnsi="Times New Roman" w:cs="Times New Roman"/>
                <w:sz w:val="24"/>
                <w:szCs w:val="24"/>
                <w:lang w:val="en-US" w:eastAsia="ru-RU"/>
              </w:rPr>
              <w:t>NoMic</w:t>
            </w:r>
            <w:proofErr w:type="spellEnd"/>
            <w:r w:rsidRPr="00426E97">
              <w:rPr>
                <w:rFonts w:ascii="Times New Roman" w:eastAsia="Times New Roman" w:hAnsi="Times New Roman" w:cs="Times New Roman"/>
                <w:sz w:val="24"/>
                <w:szCs w:val="24"/>
                <w:lang w:val="en-US" w:eastAsia="ru-RU"/>
              </w:rPr>
              <w:t xml:space="preserve"> Webcam / </w:t>
            </w:r>
            <w:proofErr w:type="spellStart"/>
            <w:r w:rsidRPr="00426E97">
              <w:rPr>
                <w:rFonts w:ascii="Times New Roman" w:eastAsia="Times New Roman" w:hAnsi="Times New Roman" w:cs="Times New Roman"/>
                <w:sz w:val="24"/>
                <w:szCs w:val="24"/>
                <w:lang w:val="en-US" w:eastAsia="ru-RU"/>
              </w:rPr>
              <w:t>Clickpad</w:t>
            </w:r>
            <w:proofErr w:type="spellEnd"/>
            <w:r w:rsidRPr="00426E97">
              <w:rPr>
                <w:rFonts w:ascii="Times New Roman" w:eastAsia="Times New Roman" w:hAnsi="Times New Roman" w:cs="Times New Roman"/>
                <w:sz w:val="24"/>
                <w:szCs w:val="24"/>
                <w:lang w:val="en-US" w:eastAsia="ru-RU"/>
              </w:rPr>
              <w:t xml:space="preserve"> for 2nd Camera / Intel 9260 AC 2x2 </w:t>
            </w:r>
            <w:proofErr w:type="spellStart"/>
            <w:r w:rsidRPr="00426E97">
              <w:rPr>
                <w:rFonts w:ascii="Times New Roman" w:eastAsia="Times New Roman" w:hAnsi="Times New Roman" w:cs="Times New Roman"/>
                <w:sz w:val="24"/>
                <w:szCs w:val="24"/>
                <w:lang w:val="en-US" w:eastAsia="ru-RU"/>
              </w:rPr>
              <w:t>nvP</w:t>
            </w:r>
            <w:proofErr w:type="spellEnd"/>
            <w:r w:rsidRPr="00426E97">
              <w:rPr>
                <w:rFonts w:ascii="Times New Roman" w:eastAsia="Times New Roman" w:hAnsi="Times New Roman" w:cs="Times New Roman"/>
                <w:sz w:val="24"/>
                <w:szCs w:val="24"/>
                <w:lang w:val="en-US" w:eastAsia="ru-RU"/>
              </w:rPr>
              <w:t xml:space="preserve"> 160MHz +BT 5 / Heather Gray   </w:t>
            </w:r>
          </w:p>
          <w:p w:rsidR="00AF083C" w:rsidRPr="00AF083C" w:rsidRDefault="00AF083C" w:rsidP="00D630C2">
            <w:pPr>
              <w:spacing w:after="0" w:line="240" w:lineRule="auto"/>
              <w:jc w:val="both"/>
              <w:rPr>
                <w:rFonts w:ascii="Times New Roman" w:eastAsia="Times New Roman" w:hAnsi="Times New Roman" w:cs="Times New Roman"/>
                <w:sz w:val="24"/>
                <w:szCs w:val="24"/>
                <w:lang w:val="en-US" w:eastAsia="ru-RU"/>
              </w:rPr>
            </w:pPr>
            <w:r w:rsidRPr="00AF083C">
              <w:rPr>
                <w:rFonts w:ascii="Times New Roman" w:eastAsia="Times New Roman" w:hAnsi="Times New Roman" w:cs="Times New Roman"/>
                <w:sz w:val="24"/>
                <w:szCs w:val="24"/>
                <w:lang w:val="en-US" w:eastAsia="ru-RU"/>
              </w:rPr>
              <w:t xml:space="preserve">- </w:t>
            </w:r>
            <w:r w:rsidRPr="00426E97">
              <w:rPr>
                <w:rFonts w:ascii="Times New Roman" w:eastAsia="Times New Roman" w:hAnsi="Times New Roman" w:cs="Times New Roman"/>
                <w:sz w:val="24"/>
                <w:szCs w:val="24"/>
                <w:lang w:eastAsia="ru-RU"/>
              </w:rPr>
              <w:t>шлем</w:t>
            </w:r>
            <w:r w:rsidRPr="00AF083C">
              <w:rPr>
                <w:rFonts w:ascii="Times New Roman" w:eastAsia="Times New Roman" w:hAnsi="Times New Roman" w:cs="Times New Roman"/>
                <w:sz w:val="24"/>
                <w:szCs w:val="24"/>
                <w:lang w:val="en-US" w:eastAsia="ru-RU"/>
              </w:rPr>
              <w:t xml:space="preserve"> </w:t>
            </w:r>
            <w:r w:rsidRPr="00426E97">
              <w:rPr>
                <w:rFonts w:ascii="Times New Roman" w:eastAsia="Times New Roman" w:hAnsi="Times New Roman" w:cs="Times New Roman"/>
                <w:sz w:val="24"/>
                <w:szCs w:val="24"/>
                <w:lang w:eastAsia="ru-RU"/>
              </w:rPr>
              <w:t>виртуальной</w:t>
            </w:r>
            <w:r w:rsidRPr="00AF083C">
              <w:rPr>
                <w:rFonts w:ascii="Times New Roman" w:eastAsia="Times New Roman" w:hAnsi="Times New Roman" w:cs="Times New Roman"/>
                <w:sz w:val="24"/>
                <w:szCs w:val="24"/>
                <w:lang w:val="en-US" w:eastAsia="ru-RU"/>
              </w:rPr>
              <w:t xml:space="preserve"> </w:t>
            </w:r>
            <w:r w:rsidRPr="00426E97">
              <w:rPr>
                <w:rFonts w:ascii="Times New Roman" w:eastAsia="Times New Roman" w:hAnsi="Times New Roman" w:cs="Times New Roman"/>
                <w:sz w:val="24"/>
                <w:szCs w:val="24"/>
                <w:lang w:eastAsia="ru-RU"/>
              </w:rPr>
              <w:t>реальности</w:t>
            </w:r>
            <w:r w:rsidRPr="00AF083C">
              <w:rPr>
                <w:rFonts w:ascii="Times New Roman" w:eastAsia="Times New Roman" w:hAnsi="Times New Roman" w:cs="Times New Roman"/>
                <w:sz w:val="24"/>
                <w:szCs w:val="24"/>
                <w:lang w:val="en-US" w:eastAsia="ru-RU"/>
              </w:rPr>
              <w:t xml:space="preserve"> Oculus Quest </w:t>
            </w:r>
          </w:p>
          <w:p w:rsidR="00AF083C" w:rsidRPr="00AF083C" w:rsidRDefault="00AF083C" w:rsidP="00D630C2">
            <w:pPr>
              <w:spacing w:after="0" w:line="240" w:lineRule="auto"/>
              <w:jc w:val="both"/>
              <w:rPr>
                <w:rFonts w:ascii="Times New Roman" w:eastAsia="Times New Roman" w:hAnsi="Times New Roman" w:cs="Times New Roman"/>
                <w:sz w:val="24"/>
                <w:szCs w:val="24"/>
                <w:lang w:val="en-US" w:eastAsia="ru-RU"/>
              </w:rPr>
            </w:pPr>
            <w:r w:rsidRPr="00AF083C">
              <w:rPr>
                <w:rFonts w:ascii="Times New Roman" w:eastAsia="Times New Roman" w:hAnsi="Times New Roman" w:cs="Times New Roman"/>
                <w:sz w:val="24"/>
                <w:szCs w:val="24"/>
                <w:lang w:val="en-US" w:eastAsia="ru-RU"/>
              </w:rPr>
              <w:t>- </w:t>
            </w:r>
            <w:r w:rsidRPr="00426E97">
              <w:rPr>
                <w:rFonts w:ascii="Times New Roman" w:eastAsia="Times New Roman" w:hAnsi="Times New Roman" w:cs="Times New Roman"/>
                <w:sz w:val="24"/>
                <w:szCs w:val="24"/>
                <w:lang w:eastAsia="ru-RU"/>
              </w:rPr>
              <w:t>ноутбук</w:t>
            </w:r>
            <w:r w:rsidRPr="00AF083C">
              <w:rPr>
                <w:rFonts w:ascii="Times New Roman" w:eastAsia="Times New Roman" w:hAnsi="Times New Roman" w:cs="Times New Roman"/>
                <w:sz w:val="24"/>
                <w:szCs w:val="24"/>
                <w:lang w:val="en-US" w:eastAsia="ru-RU"/>
              </w:rPr>
              <w:t xml:space="preserve"> </w:t>
            </w:r>
            <w:r w:rsidRPr="00426E97">
              <w:rPr>
                <w:rFonts w:ascii="Times New Roman" w:eastAsia="Times New Roman" w:hAnsi="Times New Roman" w:cs="Times New Roman"/>
                <w:sz w:val="24"/>
                <w:szCs w:val="24"/>
                <w:lang w:eastAsia="ru-RU"/>
              </w:rPr>
              <w:t>виртуальной</w:t>
            </w:r>
            <w:r w:rsidRPr="00AF083C">
              <w:rPr>
                <w:rFonts w:ascii="Times New Roman" w:eastAsia="Times New Roman" w:hAnsi="Times New Roman" w:cs="Times New Roman"/>
                <w:sz w:val="24"/>
                <w:szCs w:val="24"/>
                <w:lang w:val="en-US" w:eastAsia="ru-RU"/>
              </w:rPr>
              <w:t xml:space="preserve"> </w:t>
            </w:r>
            <w:r w:rsidRPr="00426E97">
              <w:rPr>
                <w:rFonts w:ascii="Times New Roman" w:eastAsia="Times New Roman" w:hAnsi="Times New Roman" w:cs="Times New Roman"/>
                <w:sz w:val="24"/>
                <w:szCs w:val="24"/>
                <w:lang w:eastAsia="ru-RU"/>
              </w:rPr>
              <w:t>реальности</w:t>
            </w:r>
            <w:r w:rsidRPr="00AF083C">
              <w:rPr>
                <w:rFonts w:ascii="Times New Roman" w:eastAsia="Times New Roman" w:hAnsi="Times New Roman" w:cs="Times New Roman"/>
                <w:sz w:val="24"/>
                <w:szCs w:val="24"/>
                <w:lang w:val="en-US" w:eastAsia="ru-RU"/>
              </w:rPr>
              <w:t xml:space="preserve"> Dell G3 3590 Core i7 9750H/8Gb/SSD512Gb/</w:t>
            </w:r>
            <w:proofErr w:type="spellStart"/>
            <w:r w:rsidRPr="00AF083C">
              <w:rPr>
                <w:rFonts w:ascii="Times New Roman" w:eastAsia="Times New Roman" w:hAnsi="Times New Roman" w:cs="Times New Roman"/>
                <w:sz w:val="24"/>
                <w:szCs w:val="24"/>
                <w:lang w:val="en-US" w:eastAsia="ru-RU"/>
              </w:rPr>
              <w:t>nVidia</w:t>
            </w:r>
            <w:proofErr w:type="spellEnd"/>
            <w:r w:rsidRPr="00AF083C">
              <w:rPr>
                <w:rFonts w:ascii="Times New Roman" w:eastAsia="Times New Roman" w:hAnsi="Times New Roman" w:cs="Times New Roman"/>
                <w:sz w:val="24"/>
                <w:szCs w:val="24"/>
                <w:lang w:val="en-US" w:eastAsia="ru-RU"/>
              </w:rPr>
              <w:t xml:space="preserve"> </w:t>
            </w:r>
            <w:proofErr w:type="spellStart"/>
            <w:r w:rsidRPr="00AF083C">
              <w:rPr>
                <w:rFonts w:ascii="Times New Roman" w:eastAsia="Times New Roman" w:hAnsi="Times New Roman" w:cs="Times New Roman"/>
                <w:sz w:val="24"/>
                <w:szCs w:val="24"/>
                <w:lang w:val="en-US" w:eastAsia="ru-RU"/>
              </w:rPr>
              <w:t>GeForce</w:t>
            </w:r>
            <w:proofErr w:type="spellEnd"/>
            <w:r w:rsidRPr="00AF083C">
              <w:rPr>
                <w:rFonts w:ascii="Times New Roman" w:eastAsia="Times New Roman" w:hAnsi="Times New Roman" w:cs="Times New Roman"/>
                <w:sz w:val="24"/>
                <w:szCs w:val="24"/>
                <w:lang w:val="en-US" w:eastAsia="ru-RU"/>
              </w:rPr>
              <w:t xml:space="preserve"> GTX 1660 Ti MAX Q 6Gb/15.6"/IPS/FHD (1920x1080)/Linux/black/</w:t>
            </w:r>
            <w:proofErr w:type="spellStart"/>
            <w:r w:rsidRPr="00AF083C">
              <w:rPr>
                <w:rFonts w:ascii="Times New Roman" w:eastAsia="Times New Roman" w:hAnsi="Times New Roman" w:cs="Times New Roman"/>
                <w:sz w:val="24"/>
                <w:szCs w:val="24"/>
                <w:lang w:val="en-US" w:eastAsia="ru-RU"/>
              </w:rPr>
              <w:t>WiFi</w:t>
            </w:r>
            <w:proofErr w:type="spellEnd"/>
            <w:r w:rsidRPr="00AF083C">
              <w:rPr>
                <w:rFonts w:ascii="Times New Roman" w:eastAsia="Times New Roman" w:hAnsi="Times New Roman" w:cs="Times New Roman"/>
                <w:sz w:val="24"/>
                <w:szCs w:val="24"/>
                <w:lang w:val="en-US" w:eastAsia="ru-RU"/>
              </w:rPr>
              <w:t xml:space="preserve">/BT/Cam </w:t>
            </w:r>
            <w:r w:rsidRPr="00426E97">
              <w:rPr>
                <w:rFonts w:ascii="Times New Roman" w:eastAsia="Times New Roman" w:hAnsi="Times New Roman" w:cs="Times New Roman"/>
                <w:sz w:val="24"/>
                <w:szCs w:val="24"/>
                <w:lang w:eastAsia="ru-RU"/>
              </w:rPr>
              <w:t>в</w:t>
            </w:r>
            <w:r w:rsidRPr="00AF083C">
              <w:rPr>
                <w:rFonts w:ascii="Times New Roman" w:eastAsia="Times New Roman" w:hAnsi="Times New Roman" w:cs="Times New Roman"/>
                <w:sz w:val="24"/>
                <w:szCs w:val="24"/>
                <w:lang w:val="en-US" w:eastAsia="ru-RU"/>
              </w:rPr>
              <w:t xml:space="preserve"> </w:t>
            </w:r>
          </w:p>
          <w:p w:rsidR="00AF083C" w:rsidRPr="00426E97" w:rsidRDefault="00AF083C" w:rsidP="00D630C2">
            <w:pPr>
              <w:spacing w:after="0" w:line="240" w:lineRule="auto"/>
              <w:jc w:val="both"/>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val="en-US" w:eastAsia="ru-RU"/>
              </w:rPr>
              <w:t xml:space="preserve"> </w:t>
            </w:r>
            <w:r w:rsidRPr="00426E97">
              <w:rPr>
                <w:rFonts w:ascii="Times New Roman" w:eastAsia="Times New Roman" w:hAnsi="Times New Roman" w:cs="Times New Roman"/>
                <w:sz w:val="24"/>
                <w:szCs w:val="24"/>
                <w:lang w:eastAsia="ru-RU"/>
              </w:rPr>
              <w:t xml:space="preserve">комплект оборудования для оснащения </w:t>
            </w:r>
            <w:proofErr w:type="gramStart"/>
            <w:r w:rsidRPr="00426E97">
              <w:rPr>
                <w:rFonts w:ascii="Times New Roman" w:eastAsia="Times New Roman" w:hAnsi="Times New Roman" w:cs="Times New Roman"/>
                <w:sz w:val="24"/>
                <w:szCs w:val="24"/>
                <w:lang w:eastAsia="ru-RU"/>
              </w:rPr>
              <w:t>школьной</w:t>
            </w:r>
            <w:proofErr w:type="gramEnd"/>
            <w:r w:rsidRPr="00426E97">
              <w:rPr>
                <w:rFonts w:ascii="Times New Roman" w:eastAsia="Times New Roman" w:hAnsi="Times New Roman" w:cs="Times New Roman"/>
                <w:sz w:val="24"/>
                <w:szCs w:val="24"/>
                <w:lang w:eastAsia="ru-RU"/>
              </w:rPr>
              <w:t xml:space="preserve"> </w:t>
            </w:r>
            <w:proofErr w:type="spellStart"/>
            <w:r w:rsidRPr="00426E97">
              <w:rPr>
                <w:rFonts w:ascii="Times New Roman" w:eastAsia="Times New Roman" w:hAnsi="Times New Roman" w:cs="Times New Roman"/>
                <w:sz w:val="24"/>
                <w:szCs w:val="24"/>
                <w:lang w:eastAsia="ru-RU"/>
              </w:rPr>
              <w:t>медиастудии</w:t>
            </w:r>
            <w:proofErr w:type="spellEnd"/>
            <w:r w:rsidRPr="00426E97">
              <w:rPr>
                <w:rFonts w:ascii="Times New Roman" w:eastAsia="Times New Roman" w:hAnsi="Times New Roman" w:cs="Times New Roman"/>
                <w:sz w:val="24"/>
                <w:szCs w:val="24"/>
                <w:lang w:eastAsia="ru-RU"/>
              </w:rPr>
              <w:t xml:space="preserve"> в составе: </w:t>
            </w:r>
          </w:p>
          <w:p w:rsidR="00AF083C" w:rsidRPr="00426E97" w:rsidRDefault="00AF083C" w:rsidP="00D630C2">
            <w:pPr>
              <w:spacing w:after="0" w:line="240" w:lineRule="auto"/>
              <w:jc w:val="both"/>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 xml:space="preserve">- фотоаппарат – штатив,  микрофон </w:t>
            </w:r>
          </w:p>
          <w:p w:rsidR="00AF083C" w:rsidRPr="00426E97" w:rsidRDefault="00AF083C" w:rsidP="00D630C2">
            <w:pPr>
              <w:spacing w:after="0" w:line="240" w:lineRule="auto"/>
              <w:jc w:val="both"/>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 xml:space="preserve"> комплект аккумуляторного и ручного инструмента </w:t>
            </w:r>
          </w:p>
          <w:p w:rsidR="00AF083C" w:rsidRPr="00426E97" w:rsidRDefault="00AF083C" w:rsidP="00D630C2">
            <w:pPr>
              <w:spacing w:after="0" w:line="240" w:lineRule="auto"/>
              <w:jc w:val="both"/>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 xml:space="preserve"> практическое пособие для изучения основ механики, кинематики, динамики в начальной и основной школе в рамках реализации федерального проекта "Современная школа" национального проекта "Образование" (Практическое пособие-конструктор, артикул 9686 набор технология и физика) </w:t>
            </w:r>
          </w:p>
          <w:p w:rsidR="00AF083C" w:rsidRPr="00426E97" w:rsidRDefault="00AF083C" w:rsidP="00D630C2">
            <w:pPr>
              <w:spacing w:after="0" w:line="240" w:lineRule="auto"/>
              <w:jc w:val="both"/>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 xml:space="preserve"> МФУ (принтер/сканер/копир) </w:t>
            </w:r>
          </w:p>
          <w:p w:rsidR="00AF083C" w:rsidRPr="00426E97" w:rsidRDefault="00AF083C" w:rsidP="00D630C2">
            <w:pPr>
              <w:spacing w:after="0" w:line="240" w:lineRule="auto"/>
              <w:jc w:val="both"/>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 xml:space="preserve">- </w:t>
            </w:r>
            <w:proofErr w:type="spellStart"/>
            <w:r w:rsidRPr="00426E97">
              <w:rPr>
                <w:rFonts w:ascii="Times New Roman" w:eastAsia="Times New Roman" w:hAnsi="Times New Roman" w:cs="Times New Roman"/>
                <w:sz w:val="24"/>
                <w:szCs w:val="24"/>
                <w:lang w:eastAsia="ru-RU"/>
              </w:rPr>
              <w:t>квадрокоптер</w:t>
            </w:r>
            <w:proofErr w:type="spellEnd"/>
            <w:r w:rsidRPr="00426E97">
              <w:rPr>
                <w:rFonts w:ascii="Times New Roman" w:eastAsia="Times New Roman" w:hAnsi="Times New Roman" w:cs="Times New Roman"/>
                <w:sz w:val="24"/>
                <w:szCs w:val="24"/>
                <w:lang w:eastAsia="ru-RU"/>
              </w:rPr>
              <w:t xml:space="preserve"> тип  1  DJI </w:t>
            </w:r>
            <w:proofErr w:type="spellStart"/>
            <w:r w:rsidRPr="00426E97">
              <w:rPr>
                <w:rFonts w:ascii="Times New Roman" w:eastAsia="Times New Roman" w:hAnsi="Times New Roman" w:cs="Times New Roman"/>
                <w:sz w:val="24"/>
                <w:szCs w:val="24"/>
                <w:lang w:eastAsia="ru-RU"/>
              </w:rPr>
              <w:t>Mavic</w:t>
            </w:r>
            <w:proofErr w:type="spellEnd"/>
            <w:r w:rsidRPr="00426E97">
              <w:rPr>
                <w:rFonts w:ascii="Times New Roman" w:eastAsia="Times New Roman" w:hAnsi="Times New Roman" w:cs="Times New Roman"/>
                <w:sz w:val="24"/>
                <w:szCs w:val="24"/>
                <w:lang w:eastAsia="ru-RU"/>
              </w:rPr>
              <w:t xml:space="preserve"> </w:t>
            </w:r>
            <w:proofErr w:type="spellStart"/>
            <w:r w:rsidRPr="00426E97">
              <w:rPr>
                <w:rFonts w:ascii="Times New Roman" w:eastAsia="Times New Roman" w:hAnsi="Times New Roman" w:cs="Times New Roman"/>
                <w:sz w:val="24"/>
                <w:szCs w:val="24"/>
                <w:lang w:eastAsia="ru-RU"/>
              </w:rPr>
              <w:t>Air</w:t>
            </w:r>
            <w:proofErr w:type="spellEnd"/>
            <w:r w:rsidRPr="00426E97">
              <w:rPr>
                <w:rFonts w:ascii="Times New Roman" w:eastAsia="Times New Roman" w:hAnsi="Times New Roman" w:cs="Times New Roman"/>
                <w:sz w:val="24"/>
                <w:szCs w:val="24"/>
                <w:lang w:eastAsia="ru-RU"/>
              </w:rPr>
              <w:t xml:space="preserve">  </w:t>
            </w:r>
          </w:p>
          <w:p w:rsidR="00AF083C" w:rsidRPr="00426E97" w:rsidRDefault="00AF083C" w:rsidP="00D630C2">
            <w:pPr>
              <w:spacing w:after="0" w:line="240" w:lineRule="auto"/>
              <w:jc w:val="both"/>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 xml:space="preserve">- </w:t>
            </w:r>
            <w:proofErr w:type="spellStart"/>
            <w:r w:rsidRPr="00426E97">
              <w:rPr>
                <w:rFonts w:ascii="Times New Roman" w:eastAsia="Times New Roman" w:hAnsi="Times New Roman" w:cs="Times New Roman"/>
                <w:sz w:val="24"/>
                <w:szCs w:val="24"/>
                <w:lang w:eastAsia="ru-RU"/>
              </w:rPr>
              <w:t>квадрокоптер</w:t>
            </w:r>
            <w:proofErr w:type="spellEnd"/>
            <w:r w:rsidRPr="00426E97">
              <w:rPr>
                <w:rFonts w:ascii="Times New Roman" w:eastAsia="Times New Roman" w:hAnsi="Times New Roman" w:cs="Times New Roman"/>
                <w:sz w:val="24"/>
                <w:szCs w:val="24"/>
                <w:lang w:eastAsia="ru-RU"/>
              </w:rPr>
              <w:t xml:space="preserve"> тип  2  DJI </w:t>
            </w:r>
            <w:proofErr w:type="spellStart"/>
            <w:r w:rsidRPr="00426E97">
              <w:rPr>
                <w:rFonts w:ascii="Times New Roman" w:eastAsia="Times New Roman" w:hAnsi="Times New Roman" w:cs="Times New Roman"/>
                <w:sz w:val="24"/>
                <w:szCs w:val="24"/>
                <w:lang w:eastAsia="ru-RU"/>
              </w:rPr>
              <w:t>Ttllo</w:t>
            </w:r>
            <w:proofErr w:type="spellEnd"/>
            <w:r w:rsidRPr="00426E97">
              <w:rPr>
                <w:rFonts w:ascii="Times New Roman" w:eastAsia="Times New Roman" w:hAnsi="Times New Roman" w:cs="Times New Roman"/>
                <w:sz w:val="24"/>
                <w:szCs w:val="24"/>
                <w:lang w:eastAsia="ru-RU"/>
              </w:rPr>
              <w:t xml:space="preserve"> EDU  </w:t>
            </w:r>
          </w:p>
          <w:p w:rsidR="00AF083C" w:rsidRPr="00426E97" w:rsidRDefault="00AF083C" w:rsidP="00D630C2">
            <w:pPr>
              <w:spacing w:after="0" w:line="240" w:lineRule="auto"/>
              <w:jc w:val="both"/>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 xml:space="preserve"> оборудование для изучения основ безопасности жизнедеятельности и оказания первой помощи в составе:</w:t>
            </w:r>
          </w:p>
          <w:p w:rsidR="00AF083C" w:rsidRPr="00426E97" w:rsidRDefault="00AF083C" w:rsidP="00D630C2">
            <w:pPr>
              <w:spacing w:after="0" w:line="240" w:lineRule="auto"/>
              <w:jc w:val="both"/>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 xml:space="preserve">- тренажер-манекен для отработки сердечно-легочной реанимации </w:t>
            </w:r>
          </w:p>
          <w:p w:rsidR="00AF083C" w:rsidRPr="00426E97" w:rsidRDefault="00AF083C" w:rsidP="00D630C2">
            <w:pPr>
              <w:spacing w:after="0" w:line="240" w:lineRule="auto"/>
              <w:jc w:val="both"/>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 xml:space="preserve">- тренажер-манекен для отработки приемов удаления инородного тела из верхних дыхательных путей </w:t>
            </w:r>
          </w:p>
          <w:p w:rsidR="00AF083C" w:rsidRPr="00426E97" w:rsidRDefault="00AF083C" w:rsidP="00D630C2">
            <w:pPr>
              <w:spacing w:after="0" w:line="240" w:lineRule="auto"/>
              <w:jc w:val="both"/>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 xml:space="preserve">- набор имитаторов травм и поражений - шина складная </w:t>
            </w:r>
          </w:p>
          <w:p w:rsidR="00AF083C" w:rsidRPr="00426E97" w:rsidRDefault="00AF083C" w:rsidP="00D630C2">
            <w:pPr>
              <w:spacing w:after="0" w:line="240" w:lineRule="auto"/>
              <w:jc w:val="both"/>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 xml:space="preserve">- воротник шейный </w:t>
            </w:r>
          </w:p>
          <w:p w:rsidR="00AF083C" w:rsidRPr="00426E97" w:rsidRDefault="00AF083C" w:rsidP="00D630C2">
            <w:pPr>
              <w:spacing w:after="0" w:line="240" w:lineRule="auto"/>
              <w:jc w:val="both"/>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 xml:space="preserve">- табельные средства для оказания первой медицинской помощи </w:t>
            </w:r>
          </w:p>
          <w:p w:rsidR="00AF083C" w:rsidRPr="00426E97" w:rsidRDefault="00AF083C" w:rsidP="00D630C2">
            <w:pPr>
              <w:spacing w:after="0" w:line="240" w:lineRule="auto"/>
              <w:jc w:val="both"/>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 xml:space="preserve"> устройство 3D печати (3D принтер) </w:t>
            </w:r>
          </w:p>
          <w:p w:rsidR="00AF083C" w:rsidRPr="00426E97" w:rsidRDefault="00AF083C" w:rsidP="00D630C2">
            <w:pPr>
              <w:tabs>
                <w:tab w:val="left" w:pos="7371"/>
              </w:tabs>
              <w:spacing w:after="0" w:line="240" w:lineRule="auto"/>
              <w:jc w:val="both"/>
              <w:rPr>
                <w:rFonts w:ascii="Times New Roman" w:eastAsia="Times New Roman" w:hAnsi="Times New Roman" w:cs="Times New Roman"/>
                <w:sz w:val="24"/>
                <w:szCs w:val="24"/>
                <w:lang w:eastAsia="ru-RU"/>
              </w:rPr>
            </w:pPr>
          </w:p>
          <w:p w:rsidR="00AF083C" w:rsidRPr="00426E97"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p>
        </w:tc>
      </w:tr>
      <w:tr w:rsidR="00AF083C" w:rsidRPr="00426E97" w:rsidTr="00D630C2">
        <w:trPr>
          <w:tblCellSpacing w:w="15" w:type="dxa"/>
        </w:trPr>
        <w:tc>
          <w:tcPr>
            <w:tcW w:w="1235" w:type="dxa"/>
            <w:vMerge/>
            <w:tcBorders>
              <w:left w:val="outset" w:sz="6" w:space="0" w:color="auto"/>
              <w:right w:val="outset" w:sz="6" w:space="0" w:color="auto"/>
            </w:tcBorders>
            <w:vAlign w:val="center"/>
          </w:tcPr>
          <w:p w:rsidR="00AF083C" w:rsidRPr="00426E97"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p>
        </w:tc>
        <w:tc>
          <w:tcPr>
            <w:tcW w:w="1450" w:type="dxa"/>
            <w:tcBorders>
              <w:top w:val="outset" w:sz="6" w:space="0" w:color="auto"/>
              <w:left w:val="outset" w:sz="6" w:space="0" w:color="auto"/>
              <w:bottom w:val="outset" w:sz="6" w:space="0" w:color="auto"/>
              <w:right w:val="outset" w:sz="6" w:space="0" w:color="auto"/>
            </w:tcBorders>
            <w:vAlign w:val="center"/>
          </w:tcPr>
          <w:p w:rsidR="00AF083C" w:rsidRPr="00426E97"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26E97">
              <w:rPr>
                <w:rFonts w:ascii="Times New Roman" w:eastAsia="Times New Roman" w:hAnsi="Times New Roman" w:cs="Times New Roman"/>
                <w:sz w:val="24"/>
                <w:szCs w:val="24"/>
                <w:lang w:eastAsia="ru-RU"/>
              </w:rPr>
              <w:t>проекториум</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AF083C" w:rsidRPr="00426E97"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мешок в количестве 7 единиц, комплект для обучения шахматам, смарт телевизор</w:t>
            </w:r>
          </w:p>
        </w:tc>
      </w:tr>
      <w:tr w:rsidR="00AF083C" w:rsidRPr="00426E97" w:rsidTr="00D630C2">
        <w:trPr>
          <w:tblCellSpacing w:w="15" w:type="dxa"/>
        </w:trPr>
        <w:tc>
          <w:tcPr>
            <w:tcW w:w="1235" w:type="dxa"/>
            <w:vMerge/>
            <w:tcBorders>
              <w:left w:val="outset" w:sz="6" w:space="0" w:color="auto"/>
              <w:bottom w:val="outset" w:sz="6" w:space="0" w:color="auto"/>
              <w:right w:val="outset" w:sz="6" w:space="0" w:color="auto"/>
            </w:tcBorders>
            <w:vAlign w:val="center"/>
          </w:tcPr>
          <w:p w:rsidR="00AF083C" w:rsidRPr="00426E97"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p>
        </w:tc>
        <w:tc>
          <w:tcPr>
            <w:tcW w:w="1450" w:type="dxa"/>
            <w:tcBorders>
              <w:top w:val="outset" w:sz="6" w:space="0" w:color="auto"/>
              <w:left w:val="outset" w:sz="6" w:space="0" w:color="auto"/>
              <w:bottom w:val="outset" w:sz="6" w:space="0" w:color="auto"/>
              <w:right w:val="outset" w:sz="6" w:space="0" w:color="auto"/>
            </w:tcBorders>
            <w:vAlign w:val="center"/>
          </w:tcPr>
          <w:p w:rsidR="00AF083C" w:rsidRPr="00426E97"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Шахматная зона</w:t>
            </w:r>
          </w:p>
        </w:tc>
        <w:tc>
          <w:tcPr>
            <w:tcW w:w="0" w:type="auto"/>
            <w:tcBorders>
              <w:top w:val="outset" w:sz="6" w:space="0" w:color="auto"/>
              <w:left w:val="outset" w:sz="6" w:space="0" w:color="auto"/>
              <w:bottom w:val="outset" w:sz="6" w:space="0" w:color="auto"/>
              <w:right w:val="outset" w:sz="6" w:space="0" w:color="auto"/>
            </w:tcBorders>
            <w:vAlign w:val="center"/>
          </w:tcPr>
          <w:p w:rsidR="00AF083C" w:rsidRPr="00426E97" w:rsidRDefault="00AF083C" w:rsidP="00D630C2">
            <w:pPr>
              <w:spacing w:before="100" w:beforeAutospacing="1" w:after="100" w:afterAutospacing="1" w:line="240" w:lineRule="auto"/>
              <w:rPr>
                <w:rFonts w:ascii="Times New Roman" w:eastAsia="Times New Roman" w:hAnsi="Times New Roman" w:cs="Times New Roman"/>
                <w:sz w:val="24"/>
                <w:szCs w:val="24"/>
                <w:lang w:eastAsia="ru-RU"/>
              </w:rPr>
            </w:pPr>
            <w:r w:rsidRPr="00426E97">
              <w:rPr>
                <w:rFonts w:ascii="Times New Roman" w:eastAsia="Times New Roman" w:hAnsi="Times New Roman" w:cs="Times New Roman"/>
                <w:sz w:val="24"/>
                <w:szCs w:val="24"/>
                <w:lang w:eastAsia="ru-RU"/>
              </w:rPr>
              <w:t>стол для шахмат</w:t>
            </w:r>
          </w:p>
        </w:tc>
      </w:tr>
    </w:tbl>
    <w:p w:rsidR="00AF083C" w:rsidRDefault="00AF083C" w:rsidP="00BC4E6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F083C" w:rsidRDefault="00AF083C" w:rsidP="00BC4E6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F083C" w:rsidRDefault="00AF083C" w:rsidP="00BC4E6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F083C" w:rsidRDefault="00AF083C" w:rsidP="00BC4E6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F083C" w:rsidRDefault="00AF083C" w:rsidP="00BC4E6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37DC2" w:rsidRPr="00AF083C" w:rsidRDefault="00BC4E6D" w:rsidP="00BC4E6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F083C">
        <w:rPr>
          <w:rFonts w:ascii="Times New Roman" w:eastAsia="Times New Roman" w:hAnsi="Times New Roman" w:cs="Times New Roman"/>
          <w:b/>
          <w:bCs/>
          <w:color w:val="000000"/>
          <w:sz w:val="24"/>
          <w:szCs w:val="24"/>
          <w:lang w:eastAsia="ru-RU"/>
        </w:rPr>
        <w:t xml:space="preserve">Информация о библиотеке </w:t>
      </w:r>
      <w:r w:rsidR="006953A6" w:rsidRPr="00AF083C">
        <w:rPr>
          <w:rFonts w:ascii="Times New Roman" w:eastAsia="Times New Roman" w:hAnsi="Times New Roman" w:cs="Times New Roman"/>
          <w:b/>
          <w:bCs/>
          <w:color w:val="000000"/>
          <w:sz w:val="24"/>
          <w:szCs w:val="24"/>
          <w:lang w:eastAsia="ru-RU"/>
        </w:rPr>
        <w:t>МБОУ «ОСОШ № 1»</w:t>
      </w:r>
    </w:p>
    <w:p w:rsidR="00B37DC2" w:rsidRPr="00B37DC2" w:rsidRDefault="00B37DC2" w:rsidP="00BC4E6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C4E6D" w:rsidRPr="00B37DC2" w:rsidRDefault="00BC4E6D" w:rsidP="00BC4E6D">
      <w:pPr>
        <w:shd w:val="clear" w:color="auto" w:fill="FFFFFF"/>
        <w:spacing w:after="0" w:line="240" w:lineRule="auto"/>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 xml:space="preserve">     Наша библиотека расположена на втором  этаже школы. Занимает изолированное, просторное, очень красивое, современное помещение. Общая площадь  </w:t>
      </w:r>
      <w:r w:rsidR="00AF083C">
        <w:rPr>
          <w:rFonts w:ascii="Times New Roman" w:eastAsia="Times New Roman" w:hAnsi="Times New Roman" w:cs="Times New Roman"/>
          <w:color w:val="000000"/>
          <w:sz w:val="24"/>
          <w:szCs w:val="24"/>
          <w:lang w:eastAsia="ru-RU"/>
        </w:rPr>
        <w:t xml:space="preserve">147,9 </w:t>
      </w:r>
      <w:r w:rsidRPr="00B37DC2">
        <w:rPr>
          <w:rFonts w:ascii="Times New Roman" w:eastAsia="Times New Roman" w:hAnsi="Times New Roman" w:cs="Times New Roman"/>
          <w:color w:val="000000"/>
          <w:sz w:val="24"/>
          <w:szCs w:val="24"/>
          <w:lang w:eastAsia="ru-RU"/>
        </w:rPr>
        <w:t>кв.м.</w:t>
      </w:r>
    </w:p>
    <w:p w:rsidR="00BC4E6D" w:rsidRPr="00B37DC2" w:rsidRDefault="00BC4E6D" w:rsidP="00BC4E6D">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Абонемент и конференц-зал, совмещенный с художественным фондом библиотеки и зоной для работы пользователей с информацией на электронных носителях - 78.6   кв.м.</w:t>
      </w:r>
    </w:p>
    <w:p w:rsidR="00BC4E6D" w:rsidRPr="00B37DC2" w:rsidRDefault="00BC4E6D" w:rsidP="00BC4E6D">
      <w:pPr>
        <w:numPr>
          <w:ilvl w:val="1"/>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 xml:space="preserve">Читальный зал -  </w:t>
      </w:r>
      <w:r w:rsidR="001F7815" w:rsidRPr="00B37DC2">
        <w:rPr>
          <w:rFonts w:ascii="Times New Roman" w:eastAsia="Times New Roman" w:hAnsi="Times New Roman" w:cs="Times New Roman"/>
          <w:color w:val="000000"/>
          <w:sz w:val="24"/>
          <w:szCs w:val="24"/>
          <w:lang w:eastAsia="ru-RU"/>
        </w:rPr>
        <w:t xml:space="preserve">50,5 </w:t>
      </w:r>
      <w:r w:rsidRPr="00B37DC2">
        <w:rPr>
          <w:rFonts w:ascii="Times New Roman" w:eastAsia="Times New Roman" w:hAnsi="Times New Roman" w:cs="Times New Roman"/>
          <w:color w:val="000000"/>
          <w:sz w:val="24"/>
          <w:szCs w:val="24"/>
          <w:lang w:eastAsia="ru-RU"/>
        </w:rPr>
        <w:t>кв.м. </w:t>
      </w:r>
    </w:p>
    <w:p w:rsidR="00BC4E6D" w:rsidRPr="00B37DC2" w:rsidRDefault="00BC4E6D" w:rsidP="00BC4E6D">
      <w:pPr>
        <w:numPr>
          <w:ilvl w:val="1"/>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Книгохранилище -  18.8 кв.м. </w:t>
      </w:r>
    </w:p>
    <w:p w:rsidR="00BC4E6D" w:rsidRPr="00B37DC2" w:rsidRDefault="00BC4E6D" w:rsidP="00BC4E6D">
      <w:pPr>
        <w:shd w:val="clear" w:color="auto" w:fill="FFFFFF"/>
        <w:spacing w:after="0" w:line="240" w:lineRule="auto"/>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В библиотеке  оборудованы места для работы пользователей:  читальный зал,  абонемент и конференц-зал, совмещенный с художественным фондом библиотеки, зона для работы пользователей с информацией на электронных носителях, книгохранилище – отдельное помещение для учебников.</w:t>
      </w:r>
    </w:p>
    <w:p w:rsidR="00BC4E6D" w:rsidRPr="00B37DC2" w:rsidRDefault="00BC4E6D" w:rsidP="00BC4E6D">
      <w:pPr>
        <w:shd w:val="clear" w:color="auto" w:fill="FFFFFF"/>
        <w:spacing w:after="0" w:line="240" w:lineRule="auto"/>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Так же библиотека оборудована:</w:t>
      </w:r>
    </w:p>
    <w:p w:rsidR="00BC4E6D" w:rsidRPr="00B37DC2" w:rsidRDefault="00BC4E6D" w:rsidP="00BC4E6D">
      <w:pPr>
        <w:numPr>
          <w:ilvl w:val="2"/>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книжными шкафами(15шт.),</w:t>
      </w:r>
    </w:p>
    <w:p w:rsidR="00BC4E6D" w:rsidRPr="00B37DC2" w:rsidRDefault="00BC4E6D" w:rsidP="00BC4E6D">
      <w:pPr>
        <w:numPr>
          <w:ilvl w:val="2"/>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книжными стеллажами(16шт.),</w:t>
      </w:r>
    </w:p>
    <w:p w:rsidR="00BC4E6D" w:rsidRPr="00B37DC2" w:rsidRDefault="00BC4E6D" w:rsidP="00BC4E6D">
      <w:pPr>
        <w:numPr>
          <w:ilvl w:val="2"/>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выставочными стеллажами(5 шт.),</w:t>
      </w:r>
    </w:p>
    <w:p w:rsidR="00BC4E6D" w:rsidRPr="00B37DC2" w:rsidRDefault="00BC4E6D" w:rsidP="00BC4E6D">
      <w:pPr>
        <w:numPr>
          <w:ilvl w:val="2"/>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стол</w:t>
      </w:r>
    </w:p>
    <w:p w:rsidR="00BC4E6D" w:rsidRPr="00B37DC2" w:rsidRDefault="00BC4E6D" w:rsidP="00BC4E6D">
      <w:pPr>
        <w:numPr>
          <w:ilvl w:val="2"/>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мягкие стулья (30 шт.),</w:t>
      </w:r>
    </w:p>
    <w:p w:rsidR="00BC4E6D" w:rsidRPr="00B37DC2" w:rsidRDefault="00BC4E6D" w:rsidP="00BC4E6D">
      <w:pPr>
        <w:shd w:val="clear" w:color="auto" w:fill="FFFFFF"/>
        <w:spacing w:after="0" w:line="240" w:lineRule="auto"/>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b/>
          <w:bCs/>
          <w:color w:val="000000"/>
          <w:sz w:val="24"/>
          <w:szCs w:val="24"/>
          <w:lang w:eastAsia="ru-RU"/>
        </w:rPr>
        <w:t>                 Абонемент</w:t>
      </w:r>
      <w:r w:rsidRPr="00B37DC2">
        <w:rPr>
          <w:rFonts w:ascii="Times New Roman" w:eastAsia="Times New Roman" w:hAnsi="Times New Roman" w:cs="Times New Roman"/>
          <w:color w:val="000000"/>
          <w:sz w:val="24"/>
          <w:szCs w:val="24"/>
          <w:lang w:eastAsia="ru-RU"/>
        </w:rPr>
        <w:t> – здесь всем  читателям нашей библиотеке  можно брать книги домой сроком на 10-14 дней, конечно, выполняя все правила: обращаться с ними аккуратно, возвращать вовремя.</w:t>
      </w:r>
    </w:p>
    <w:p w:rsidR="00BC4E6D" w:rsidRPr="00B37DC2" w:rsidRDefault="00BC4E6D" w:rsidP="00BC4E6D">
      <w:pPr>
        <w:shd w:val="clear" w:color="auto" w:fill="FFFFFF"/>
        <w:spacing w:after="0" w:line="240" w:lineRule="auto"/>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 xml:space="preserve">К услугам наших читателей </w:t>
      </w:r>
      <w:proofErr w:type="spellStart"/>
      <w:r w:rsidRPr="00B37DC2">
        <w:rPr>
          <w:rFonts w:ascii="Times New Roman" w:eastAsia="Times New Roman" w:hAnsi="Times New Roman" w:cs="Times New Roman"/>
          <w:color w:val="000000"/>
          <w:sz w:val="24"/>
          <w:szCs w:val="24"/>
          <w:lang w:eastAsia="ru-RU"/>
        </w:rPr>
        <w:t>справочно</w:t>
      </w:r>
      <w:proofErr w:type="spellEnd"/>
      <w:r w:rsidRPr="00B37DC2">
        <w:rPr>
          <w:rFonts w:ascii="Times New Roman" w:eastAsia="Times New Roman" w:hAnsi="Times New Roman" w:cs="Times New Roman"/>
          <w:color w:val="000000"/>
          <w:sz w:val="24"/>
          <w:szCs w:val="24"/>
          <w:lang w:eastAsia="ru-RU"/>
        </w:rPr>
        <w:t xml:space="preserve"> – поисковой аппарат: алфавитный, каталоги, краеведческая картотека, картотеки статей из периодики,  пополняется картотека карточками для педагогов </w:t>
      </w:r>
    </w:p>
    <w:p w:rsidR="00BC4E6D" w:rsidRPr="00B37DC2" w:rsidRDefault="00BC4E6D" w:rsidP="00BC4E6D">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proofErr w:type="gramStart"/>
      <w:r w:rsidRPr="00B37DC2">
        <w:rPr>
          <w:rFonts w:ascii="Times New Roman" w:eastAsia="Times New Roman" w:hAnsi="Times New Roman" w:cs="Times New Roman"/>
          <w:b/>
          <w:bCs/>
          <w:color w:val="000000"/>
          <w:sz w:val="24"/>
          <w:szCs w:val="24"/>
          <w:lang w:eastAsia="ru-RU"/>
        </w:rPr>
        <w:t>Конференц</w:t>
      </w:r>
      <w:proofErr w:type="spellEnd"/>
      <w:r w:rsidRPr="00B37DC2">
        <w:rPr>
          <w:rFonts w:ascii="Times New Roman" w:eastAsia="Times New Roman" w:hAnsi="Times New Roman" w:cs="Times New Roman"/>
          <w:b/>
          <w:bCs/>
          <w:color w:val="000000"/>
          <w:sz w:val="24"/>
          <w:szCs w:val="24"/>
          <w:lang w:eastAsia="ru-RU"/>
        </w:rPr>
        <w:t xml:space="preserve"> - зал</w:t>
      </w:r>
      <w:proofErr w:type="gramEnd"/>
      <w:r w:rsidRPr="00B37DC2">
        <w:rPr>
          <w:rFonts w:ascii="Times New Roman" w:eastAsia="Times New Roman" w:hAnsi="Times New Roman" w:cs="Times New Roman"/>
          <w:b/>
          <w:bCs/>
          <w:color w:val="000000"/>
          <w:sz w:val="24"/>
          <w:szCs w:val="24"/>
          <w:lang w:eastAsia="ru-RU"/>
        </w:rPr>
        <w:t>: </w:t>
      </w:r>
      <w:r w:rsidRPr="00B37DC2">
        <w:rPr>
          <w:rFonts w:ascii="Times New Roman" w:eastAsia="Times New Roman" w:hAnsi="Times New Roman" w:cs="Times New Roman"/>
          <w:color w:val="000000"/>
          <w:sz w:val="24"/>
          <w:szCs w:val="24"/>
          <w:lang w:eastAsia="ru-RU"/>
        </w:rPr>
        <w:t>Здесь проходят вся массовая работа с читателями нашей библиотеки.</w:t>
      </w:r>
    </w:p>
    <w:p w:rsidR="00BC4E6D" w:rsidRPr="00B37DC2" w:rsidRDefault="00BC4E6D" w:rsidP="00BC4E6D">
      <w:pPr>
        <w:shd w:val="clear" w:color="auto" w:fill="FFFFFF"/>
        <w:spacing w:after="0" w:line="240" w:lineRule="auto"/>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                 </w:t>
      </w:r>
      <w:r w:rsidRPr="00B37DC2">
        <w:rPr>
          <w:rFonts w:ascii="Times New Roman" w:eastAsia="Times New Roman" w:hAnsi="Times New Roman" w:cs="Times New Roman"/>
          <w:b/>
          <w:bCs/>
          <w:color w:val="000000"/>
          <w:sz w:val="24"/>
          <w:szCs w:val="24"/>
          <w:lang w:eastAsia="ru-RU"/>
        </w:rPr>
        <w:t>Зона для работы пользователей с информацией на электронных носителях</w:t>
      </w:r>
      <w:r w:rsidRPr="00B37DC2">
        <w:rPr>
          <w:rFonts w:ascii="Times New Roman" w:eastAsia="Times New Roman" w:hAnsi="Times New Roman" w:cs="Times New Roman"/>
          <w:color w:val="000000"/>
          <w:sz w:val="24"/>
          <w:szCs w:val="24"/>
          <w:lang w:eastAsia="ru-RU"/>
        </w:rPr>
        <w:t xml:space="preserve"> (четыре  </w:t>
      </w:r>
      <w:r w:rsidR="00E12BDC" w:rsidRPr="00B37DC2">
        <w:rPr>
          <w:rFonts w:ascii="Times New Roman" w:eastAsia="Times New Roman" w:hAnsi="Times New Roman" w:cs="Times New Roman"/>
          <w:color w:val="000000"/>
          <w:sz w:val="24"/>
          <w:szCs w:val="24"/>
          <w:lang w:eastAsia="ru-RU"/>
        </w:rPr>
        <w:t>ноутбука</w:t>
      </w:r>
      <w:r w:rsidRPr="00B37DC2">
        <w:rPr>
          <w:rFonts w:ascii="Times New Roman" w:eastAsia="Times New Roman" w:hAnsi="Times New Roman" w:cs="Times New Roman"/>
          <w:color w:val="000000"/>
          <w:sz w:val="24"/>
          <w:szCs w:val="24"/>
          <w:lang w:eastAsia="ru-RU"/>
        </w:rPr>
        <w:t xml:space="preserve"> и принтер</w:t>
      </w:r>
      <w:r w:rsidR="00E12BDC" w:rsidRPr="00B37DC2">
        <w:rPr>
          <w:rFonts w:ascii="Times New Roman" w:eastAsia="Times New Roman" w:hAnsi="Times New Roman" w:cs="Times New Roman"/>
          <w:color w:val="000000"/>
          <w:sz w:val="24"/>
          <w:szCs w:val="24"/>
          <w:lang w:eastAsia="ru-RU"/>
        </w:rPr>
        <w:t>-сканер-копир</w:t>
      </w:r>
      <w:r w:rsidRPr="00B37DC2">
        <w:rPr>
          <w:rFonts w:ascii="Times New Roman" w:eastAsia="Times New Roman" w:hAnsi="Times New Roman" w:cs="Times New Roman"/>
          <w:color w:val="000000"/>
          <w:sz w:val="24"/>
          <w:szCs w:val="24"/>
          <w:lang w:eastAsia="ru-RU"/>
        </w:rPr>
        <w:t>)</w:t>
      </w:r>
      <w:r w:rsidRPr="00B37DC2">
        <w:rPr>
          <w:rFonts w:ascii="Times New Roman" w:eastAsia="Times New Roman" w:hAnsi="Times New Roman" w:cs="Times New Roman"/>
          <w:b/>
          <w:bCs/>
          <w:color w:val="000000"/>
          <w:sz w:val="24"/>
          <w:szCs w:val="24"/>
          <w:lang w:eastAsia="ru-RU"/>
        </w:rPr>
        <w:t>:                                                                                </w:t>
      </w:r>
    </w:p>
    <w:p w:rsidR="00BC4E6D" w:rsidRPr="00B37DC2" w:rsidRDefault="00BC4E6D" w:rsidP="00BC4E6D">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отсканировать текст, картинку;</w:t>
      </w:r>
    </w:p>
    <w:p w:rsidR="00BC4E6D" w:rsidRPr="00B37DC2" w:rsidRDefault="00BC4E6D" w:rsidP="00BC4E6D">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самостоятельно поработать на компьютере;</w:t>
      </w:r>
    </w:p>
    <w:p w:rsidR="00BC4E6D" w:rsidRPr="00B37DC2" w:rsidRDefault="00BC4E6D" w:rsidP="00BC4E6D">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произвести поиск информации в Интернете;</w:t>
      </w:r>
    </w:p>
    <w:p w:rsidR="00BC4E6D" w:rsidRPr="00B37DC2" w:rsidRDefault="00BC4E6D" w:rsidP="00BC4E6D">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воспользоваться обучающими программами на СД;  </w:t>
      </w:r>
      <w:r w:rsidRPr="00B37DC2">
        <w:rPr>
          <w:rFonts w:ascii="Times New Roman" w:eastAsia="Times New Roman" w:hAnsi="Times New Roman" w:cs="Times New Roman"/>
          <w:b/>
          <w:bCs/>
          <w:color w:val="000000"/>
          <w:sz w:val="24"/>
          <w:szCs w:val="24"/>
          <w:lang w:eastAsia="ru-RU"/>
        </w:rPr>
        <w:t>                                               </w:t>
      </w:r>
    </w:p>
    <w:p w:rsidR="00BC4E6D" w:rsidRPr="00B37DC2" w:rsidRDefault="00BC4E6D" w:rsidP="00BC4E6D">
      <w:pPr>
        <w:shd w:val="clear" w:color="auto" w:fill="FFFFFF"/>
        <w:spacing w:after="0" w:line="240" w:lineRule="auto"/>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i/>
          <w:iCs/>
          <w:color w:val="000000"/>
          <w:sz w:val="24"/>
          <w:szCs w:val="24"/>
          <w:lang w:eastAsia="ru-RU"/>
        </w:rPr>
        <w:t>  </w:t>
      </w:r>
      <w:r w:rsidRPr="00B37DC2">
        <w:rPr>
          <w:rFonts w:ascii="Times New Roman" w:eastAsia="Times New Roman" w:hAnsi="Times New Roman" w:cs="Times New Roman"/>
          <w:b/>
          <w:bCs/>
          <w:color w:val="000000"/>
          <w:sz w:val="24"/>
          <w:szCs w:val="24"/>
          <w:lang w:eastAsia="ru-RU"/>
        </w:rPr>
        <w:t>Читальный зал – </w:t>
      </w:r>
      <w:r w:rsidRPr="00B37DC2">
        <w:rPr>
          <w:rFonts w:ascii="Times New Roman" w:eastAsia="Times New Roman" w:hAnsi="Times New Roman" w:cs="Times New Roman"/>
          <w:color w:val="000000"/>
          <w:sz w:val="24"/>
          <w:szCs w:val="24"/>
          <w:lang w:eastAsia="ru-RU"/>
        </w:rPr>
        <w:t>мы записываем всех желающих, но книги на дом не выдаем.</w:t>
      </w:r>
    </w:p>
    <w:p w:rsidR="00BC4E6D" w:rsidRPr="00B37DC2" w:rsidRDefault="00BC4E6D" w:rsidP="00BC4E6D">
      <w:pPr>
        <w:shd w:val="clear" w:color="auto" w:fill="FFFFFF"/>
        <w:spacing w:after="0" w:line="240" w:lineRule="auto"/>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i/>
          <w:iCs/>
          <w:color w:val="000000"/>
          <w:sz w:val="24"/>
          <w:szCs w:val="24"/>
          <w:lang w:eastAsia="ru-RU"/>
        </w:rPr>
        <w:t>   </w:t>
      </w:r>
      <w:r w:rsidRPr="00B37DC2">
        <w:rPr>
          <w:rFonts w:ascii="Times New Roman" w:eastAsia="Times New Roman" w:hAnsi="Times New Roman" w:cs="Times New Roman"/>
          <w:color w:val="000000"/>
          <w:sz w:val="24"/>
          <w:szCs w:val="24"/>
          <w:lang w:eastAsia="ru-RU"/>
        </w:rPr>
        <w:t>Здесь можно подготовить</w:t>
      </w:r>
      <w:r w:rsidRPr="00B37DC2">
        <w:rPr>
          <w:rFonts w:ascii="Times New Roman" w:eastAsia="Times New Roman" w:hAnsi="Times New Roman" w:cs="Times New Roman"/>
          <w:b/>
          <w:bCs/>
          <w:color w:val="000000"/>
          <w:sz w:val="24"/>
          <w:szCs w:val="24"/>
          <w:lang w:eastAsia="ru-RU"/>
        </w:rPr>
        <w:t>:                  </w:t>
      </w:r>
    </w:p>
    <w:p w:rsidR="00BC4E6D" w:rsidRPr="00B37DC2" w:rsidRDefault="00BC4E6D" w:rsidP="00BC4E6D">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доклад, написать реферат на любую тему;</w:t>
      </w:r>
    </w:p>
    <w:p w:rsidR="00BC4E6D" w:rsidRPr="00BC4E6D" w:rsidRDefault="00BC4E6D" w:rsidP="00BC4E6D">
      <w:pPr>
        <w:numPr>
          <w:ilvl w:val="0"/>
          <w:numId w:val="3"/>
        </w:numPr>
        <w:shd w:val="clear" w:color="auto" w:fill="FFFFFF"/>
        <w:spacing w:after="0" w:line="240" w:lineRule="auto"/>
        <w:ind w:left="0"/>
        <w:rPr>
          <w:rFonts w:ascii="Arial" w:eastAsia="Times New Roman" w:hAnsi="Arial" w:cs="Arial"/>
          <w:color w:val="000000"/>
          <w:sz w:val="29"/>
          <w:szCs w:val="29"/>
          <w:lang w:eastAsia="ru-RU"/>
        </w:rPr>
      </w:pPr>
      <w:r w:rsidRPr="00B37DC2">
        <w:rPr>
          <w:rFonts w:ascii="Times New Roman" w:eastAsia="Times New Roman" w:hAnsi="Times New Roman" w:cs="Times New Roman"/>
          <w:color w:val="000000"/>
          <w:sz w:val="24"/>
          <w:szCs w:val="24"/>
          <w:lang w:eastAsia="ru-RU"/>
        </w:rPr>
        <w:t>сделать ксерокопию любой статьи, главы, книги</w:t>
      </w:r>
      <w:r w:rsidRPr="00BC4E6D">
        <w:rPr>
          <w:rFonts w:ascii="Arial" w:eastAsia="Times New Roman" w:hAnsi="Arial" w:cs="Arial"/>
          <w:color w:val="000000"/>
          <w:sz w:val="29"/>
          <w:szCs w:val="29"/>
          <w:lang w:eastAsia="ru-RU"/>
        </w:rPr>
        <w:t>.</w:t>
      </w:r>
    </w:p>
    <w:p w:rsidR="00BC4E6D" w:rsidRPr="00B37DC2" w:rsidRDefault="00BC4E6D" w:rsidP="00BC4E6D">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просмотреть новые газеты и журналы.</w:t>
      </w:r>
    </w:p>
    <w:p w:rsidR="00BC4E6D" w:rsidRPr="00B37DC2" w:rsidRDefault="00BC4E6D" w:rsidP="00BC4E6D">
      <w:pPr>
        <w:shd w:val="clear" w:color="auto" w:fill="FFFFFF"/>
        <w:spacing w:after="0" w:line="240" w:lineRule="auto"/>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i/>
          <w:iCs/>
          <w:color w:val="000000"/>
          <w:sz w:val="24"/>
          <w:szCs w:val="24"/>
          <w:lang w:eastAsia="ru-RU"/>
        </w:rPr>
        <w:t>  </w:t>
      </w:r>
      <w:r w:rsidRPr="00B37DC2">
        <w:rPr>
          <w:rFonts w:ascii="Times New Roman" w:eastAsia="Times New Roman" w:hAnsi="Times New Roman" w:cs="Times New Roman"/>
          <w:b/>
          <w:bCs/>
          <w:color w:val="000000"/>
          <w:sz w:val="24"/>
          <w:szCs w:val="24"/>
          <w:lang w:eastAsia="ru-RU"/>
        </w:rPr>
        <w:t>Книгохранилище</w:t>
      </w:r>
      <w:r w:rsidRPr="00B37DC2">
        <w:rPr>
          <w:rFonts w:ascii="Times New Roman" w:eastAsia="Times New Roman" w:hAnsi="Times New Roman" w:cs="Times New Roman"/>
          <w:color w:val="000000"/>
          <w:sz w:val="24"/>
          <w:szCs w:val="24"/>
          <w:lang w:eastAsia="ru-RU"/>
        </w:rPr>
        <w:t>:   – отдельное помещение для учебников.    </w:t>
      </w:r>
    </w:p>
    <w:p w:rsidR="00BC4E6D" w:rsidRPr="00B37DC2" w:rsidRDefault="00E12BDC" w:rsidP="00E12BDC">
      <w:pPr>
        <w:shd w:val="clear" w:color="auto" w:fill="FFFFFF"/>
        <w:spacing w:after="0" w:line="240" w:lineRule="auto"/>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 </w:t>
      </w:r>
    </w:p>
    <w:p w:rsidR="00BC4E6D" w:rsidRPr="00B37DC2" w:rsidRDefault="00BC4E6D" w:rsidP="00BC4E6D">
      <w:pPr>
        <w:shd w:val="clear" w:color="auto" w:fill="FFFFFF"/>
        <w:spacing w:after="0" w:line="240" w:lineRule="auto"/>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b/>
          <w:bCs/>
          <w:color w:val="000000"/>
          <w:sz w:val="24"/>
          <w:szCs w:val="24"/>
          <w:lang w:eastAsia="ru-RU"/>
        </w:rPr>
        <w:t>Книжный фонд:</w:t>
      </w:r>
    </w:p>
    <w:p w:rsidR="00BC4E6D" w:rsidRPr="00B37DC2" w:rsidRDefault="00BC4E6D" w:rsidP="00BC4E6D">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 Художественная литература:</w:t>
      </w:r>
      <w:r w:rsidR="001F7815" w:rsidRPr="00B37DC2">
        <w:rPr>
          <w:rFonts w:ascii="Times New Roman" w:eastAsia="Times New Roman" w:hAnsi="Times New Roman" w:cs="Times New Roman"/>
          <w:color w:val="000000"/>
          <w:sz w:val="24"/>
          <w:szCs w:val="24"/>
          <w:lang w:eastAsia="ru-RU"/>
        </w:rPr>
        <w:t>5121</w:t>
      </w:r>
    </w:p>
    <w:p w:rsidR="00BC4E6D" w:rsidRPr="00B37DC2" w:rsidRDefault="001F7815" w:rsidP="00BC4E6D">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 Учебники: 12793</w:t>
      </w:r>
    </w:p>
    <w:p w:rsidR="001F7815" w:rsidRPr="00B37DC2" w:rsidRDefault="00BC4E6D" w:rsidP="001F7815">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 </w:t>
      </w:r>
      <w:r w:rsidR="001F7815" w:rsidRPr="00B37DC2">
        <w:rPr>
          <w:rFonts w:ascii="Times New Roman" w:eastAsia="Times New Roman" w:hAnsi="Times New Roman" w:cs="Times New Roman"/>
          <w:color w:val="000000"/>
          <w:sz w:val="24"/>
          <w:szCs w:val="24"/>
          <w:lang w:eastAsia="ru-RU"/>
        </w:rPr>
        <w:t>Справочная литература – 1274</w:t>
      </w:r>
    </w:p>
    <w:p w:rsidR="00BC4E6D" w:rsidRPr="00B37DC2" w:rsidRDefault="00BC4E6D" w:rsidP="001F7815">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b/>
          <w:bCs/>
          <w:color w:val="000000"/>
          <w:sz w:val="24"/>
          <w:szCs w:val="24"/>
          <w:lang w:eastAsia="ru-RU"/>
        </w:rPr>
        <w:t>Контрольные показатели:</w:t>
      </w:r>
    </w:p>
    <w:p w:rsidR="00BC4E6D" w:rsidRPr="00B37DC2" w:rsidRDefault="00BC4E6D" w:rsidP="00BC4E6D">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 xml:space="preserve">Читатели: </w:t>
      </w:r>
      <w:r w:rsidR="001F7815" w:rsidRPr="00B37DC2">
        <w:rPr>
          <w:rFonts w:ascii="Times New Roman" w:eastAsia="Times New Roman" w:hAnsi="Times New Roman" w:cs="Times New Roman"/>
          <w:color w:val="000000"/>
          <w:sz w:val="24"/>
          <w:szCs w:val="24"/>
          <w:lang w:eastAsia="ru-RU"/>
        </w:rPr>
        <w:t>796</w:t>
      </w:r>
    </w:p>
    <w:p w:rsidR="00BC4E6D" w:rsidRPr="00B37DC2" w:rsidRDefault="00BC4E6D" w:rsidP="00BC4E6D">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Посещаемость:12.9</w:t>
      </w:r>
    </w:p>
    <w:p w:rsidR="00BC4E6D" w:rsidRPr="00B37DC2" w:rsidRDefault="00BC4E6D" w:rsidP="00BC4E6D">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Книгообеспеченность:10.2</w:t>
      </w:r>
    </w:p>
    <w:p w:rsidR="00BC4E6D" w:rsidRPr="00B37DC2" w:rsidRDefault="00BC4E6D" w:rsidP="00BC4E6D">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Обращаемость фонда:12.3</w:t>
      </w:r>
    </w:p>
    <w:p w:rsidR="00BC4E6D" w:rsidRPr="00B37DC2" w:rsidRDefault="00BC4E6D" w:rsidP="00BC4E6D">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lastRenderedPageBreak/>
        <w:t>Книговыдача:8350</w:t>
      </w:r>
    </w:p>
    <w:p w:rsidR="001F7815" w:rsidRPr="00B37DC2" w:rsidRDefault="00BC4E6D" w:rsidP="001F7815">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Посещений:</w:t>
      </w:r>
      <w:r w:rsidR="001F7815" w:rsidRPr="00B37DC2">
        <w:rPr>
          <w:rFonts w:ascii="Times New Roman" w:eastAsia="Times New Roman" w:hAnsi="Times New Roman" w:cs="Times New Roman"/>
          <w:color w:val="000000"/>
          <w:sz w:val="24"/>
          <w:szCs w:val="24"/>
          <w:lang w:eastAsia="ru-RU"/>
        </w:rPr>
        <w:t>7890</w:t>
      </w:r>
    </w:p>
    <w:p w:rsidR="00BC4E6D" w:rsidRPr="00B37DC2" w:rsidRDefault="001F7815" w:rsidP="001F7815">
      <w:pPr>
        <w:shd w:val="clear" w:color="auto" w:fill="FFFFFF"/>
        <w:spacing w:after="0" w:line="240" w:lineRule="auto"/>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 xml:space="preserve">   </w:t>
      </w:r>
      <w:r w:rsidR="00BC4E6D" w:rsidRPr="00B37DC2">
        <w:rPr>
          <w:rFonts w:ascii="Times New Roman" w:eastAsia="Times New Roman" w:hAnsi="Times New Roman" w:cs="Times New Roman"/>
          <w:color w:val="000000"/>
          <w:sz w:val="24"/>
          <w:szCs w:val="24"/>
          <w:lang w:eastAsia="ru-RU"/>
        </w:rPr>
        <w:t>В школьной библиотеке оформлен стенд «Правила пользования школьной библиотекой».</w:t>
      </w:r>
    </w:p>
    <w:p w:rsidR="00BC4E6D" w:rsidRPr="00B37DC2" w:rsidRDefault="00BC4E6D" w:rsidP="00BC4E6D">
      <w:pPr>
        <w:shd w:val="clear" w:color="auto" w:fill="FFFFFF"/>
        <w:spacing w:after="0" w:line="240" w:lineRule="auto"/>
        <w:rPr>
          <w:rFonts w:ascii="Times New Roman" w:eastAsia="Times New Roman" w:hAnsi="Times New Roman" w:cs="Times New Roman"/>
          <w:color w:val="000000"/>
          <w:sz w:val="24"/>
          <w:szCs w:val="24"/>
          <w:lang w:eastAsia="ru-RU"/>
        </w:rPr>
      </w:pPr>
      <w:r w:rsidRPr="00B37DC2">
        <w:rPr>
          <w:rFonts w:ascii="Times New Roman" w:eastAsia="Times New Roman" w:hAnsi="Times New Roman" w:cs="Times New Roman"/>
          <w:color w:val="000000"/>
          <w:sz w:val="24"/>
          <w:szCs w:val="24"/>
          <w:lang w:eastAsia="ru-RU"/>
        </w:rPr>
        <w:t>Все издания технически обработаны</w:t>
      </w:r>
      <w:r w:rsidRPr="00B37DC2">
        <w:rPr>
          <w:rFonts w:ascii="Times New Roman" w:eastAsia="Times New Roman" w:hAnsi="Times New Roman" w:cs="Times New Roman"/>
          <w:b/>
          <w:bCs/>
          <w:color w:val="000000"/>
          <w:sz w:val="24"/>
          <w:szCs w:val="24"/>
          <w:lang w:eastAsia="ru-RU"/>
        </w:rPr>
        <w:t>. </w:t>
      </w:r>
      <w:r w:rsidRPr="00B37DC2">
        <w:rPr>
          <w:rFonts w:ascii="Times New Roman" w:eastAsia="Times New Roman" w:hAnsi="Times New Roman" w:cs="Times New Roman"/>
          <w:color w:val="000000"/>
          <w:sz w:val="24"/>
          <w:szCs w:val="24"/>
          <w:lang w:eastAsia="ru-RU"/>
        </w:rPr>
        <w:t>Постоянно ведется работа с картотеками.</w:t>
      </w:r>
    </w:p>
    <w:p w:rsidR="00F7321D" w:rsidRDefault="00F7321D" w:rsidP="00B37DC2">
      <w:pPr>
        <w:shd w:val="clear" w:color="auto" w:fill="FFFFFF"/>
        <w:spacing w:before="100" w:beforeAutospacing="1" w:after="150" w:line="240" w:lineRule="auto"/>
        <w:ind w:left="360"/>
        <w:rPr>
          <w:rFonts w:ascii="inherit" w:eastAsia="Times New Roman" w:hAnsi="inherit" w:cs="Arial"/>
          <w:b/>
          <w:bCs/>
          <w:caps/>
          <w:color w:val="484C51"/>
          <w:sz w:val="20"/>
          <w:szCs w:val="20"/>
          <w:lang w:eastAsia="ru-RU"/>
        </w:rPr>
      </w:pPr>
    </w:p>
    <w:p w:rsidR="00B37DC2" w:rsidRPr="00AF083C" w:rsidRDefault="00B37DC2" w:rsidP="00B37DC2">
      <w:pPr>
        <w:shd w:val="clear" w:color="auto" w:fill="FFFFFF"/>
        <w:spacing w:before="100" w:beforeAutospacing="1" w:after="150" w:line="240" w:lineRule="auto"/>
        <w:ind w:left="360"/>
        <w:rPr>
          <w:rFonts w:ascii="Times New Roman" w:eastAsia="Times New Roman" w:hAnsi="Times New Roman" w:cs="Times New Roman"/>
          <w:b/>
          <w:bCs/>
          <w:caps/>
          <w:sz w:val="20"/>
          <w:szCs w:val="20"/>
          <w:lang w:eastAsia="ru-RU"/>
        </w:rPr>
      </w:pPr>
      <w:r w:rsidRPr="00AF083C">
        <w:rPr>
          <w:rFonts w:ascii="Times New Roman" w:eastAsia="Times New Roman" w:hAnsi="Times New Roman" w:cs="Times New Roman"/>
          <w:b/>
          <w:bCs/>
          <w:caps/>
          <w:sz w:val="20"/>
          <w:szCs w:val="20"/>
          <w:lang w:eastAsia="ru-RU"/>
        </w:rPr>
        <w:t>СВЕДЕНИЯ ОБ ОБЪЕКТАХ СПОРТА МБОУ «ОСОШ № 1»</w:t>
      </w:r>
    </w:p>
    <w:p w:rsidR="00B37DC2" w:rsidRPr="00922915" w:rsidRDefault="00B37DC2" w:rsidP="00B37DC2">
      <w:pPr>
        <w:shd w:val="clear" w:color="auto" w:fill="FFFFFF"/>
        <w:spacing w:before="100" w:beforeAutospacing="1" w:after="150" w:line="240" w:lineRule="auto"/>
        <w:rPr>
          <w:rFonts w:ascii="inherit" w:eastAsia="Times New Roman" w:hAnsi="inherit" w:cs="Arial"/>
          <w:b/>
          <w:bCs/>
          <w:caps/>
          <w:color w:val="484C51"/>
          <w:sz w:val="20"/>
          <w:szCs w:val="20"/>
          <w:lang w:eastAsia="ru-RU"/>
        </w:rPr>
      </w:pPr>
    </w:p>
    <w:tbl>
      <w:tblPr>
        <w:tblW w:w="949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56"/>
        <w:gridCol w:w="2417"/>
        <w:gridCol w:w="2364"/>
        <w:gridCol w:w="2461"/>
      </w:tblGrid>
      <w:tr w:rsidR="00B37DC2" w:rsidRPr="00922915" w:rsidTr="00964754">
        <w:trPr>
          <w:trHeight w:val="2835"/>
        </w:trPr>
        <w:tc>
          <w:tcPr>
            <w:tcW w:w="2033" w:type="dxa"/>
            <w:tcBorders>
              <w:top w:val="single" w:sz="6" w:space="0" w:color="E0E8ED"/>
              <w:left w:val="single" w:sz="6" w:space="0" w:color="E0E8ED"/>
              <w:bottom w:val="single" w:sz="6" w:space="0" w:color="E0E8ED"/>
              <w:right w:val="single" w:sz="6" w:space="0" w:color="E0E8ED"/>
            </w:tcBorders>
            <w:shd w:val="clear" w:color="auto" w:fill="auto"/>
            <w:tcMar>
              <w:top w:w="75" w:type="dxa"/>
              <w:left w:w="150" w:type="dxa"/>
              <w:bottom w:w="75" w:type="dxa"/>
              <w:right w:w="150" w:type="dxa"/>
            </w:tcMar>
            <w:hideMark/>
          </w:tcPr>
          <w:p w:rsidR="00B37DC2" w:rsidRPr="00AF083C" w:rsidRDefault="00B37DC2" w:rsidP="006F2DF7">
            <w:pPr>
              <w:spacing w:after="15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b/>
                <w:bCs/>
                <w:sz w:val="24"/>
                <w:szCs w:val="24"/>
                <w:lang w:eastAsia="ru-RU"/>
              </w:rPr>
              <w:t>Спортивные залы</w:t>
            </w:r>
          </w:p>
          <w:p w:rsidR="00B37DC2" w:rsidRPr="00AF083C" w:rsidRDefault="00B37DC2" w:rsidP="006F2DF7">
            <w:pPr>
              <w:spacing w:after="15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i/>
                <w:iCs/>
                <w:sz w:val="24"/>
                <w:szCs w:val="24"/>
                <w:lang w:eastAsia="ru-RU"/>
              </w:rPr>
              <w:t>Площадь:</w:t>
            </w:r>
          </w:p>
          <w:p w:rsidR="00B37DC2" w:rsidRPr="00AF083C" w:rsidRDefault="00B37DC2" w:rsidP="006F2DF7">
            <w:pPr>
              <w:spacing w:after="15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b/>
                <w:sz w:val="24"/>
                <w:szCs w:val="24"/>
                <w:lang w:eastAsia="ru-RU"/>
              </w:rPr>
              <w:t>268,8 кв. м</w:t>
            </w:r>
            <w:r w:rsidRPr="00AF083C">
              <w:rPr>
                <w:rFonts w:ascii="Times New Roman" w:eastAsia="Times New Roman" w:hAnsi="Times New Roman" w:cs="Times New Roman"/>
                <w:i/>
                <w:iCs/>
                <w:sz w:val="24"/>
                <w:szCs w:val="24"/>
                <w:lang w:eastAsia="ru-RU"/>
              </w:rPr>
              <w:t xml:space="preserve"> Оснащение:</w:t>
            </w:r>
          </w:p>
          <w:p w:rsidR="00B37DC2" w:rsidRPr="00AF083C" w:rsidRDefault="00B37DC2" w:rsidP="006F2DF7">
            <w:pPr>
              <w:spacing w:after="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баскетбольные кольца,</w:t>
            </w:r>
          </w:p>
          <w:p w:rsidR="00B37DC2" w:rsidRPr="00AF083C" w:rsidRDefault="00B37DC2" w:rsidP="006F2DF7">
            <w:pPr>
              <w:spacing w:after="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шведская стенка,</w:t>
            </w:r>
          </w:p>
          <w:p w:rsidR="00B37DC2" w:rsidRPr="00AF083C" w:rsidRDefault="00B37DC2" w:rsidP="006F2DF7">
            <w:pPr>
              <w:spacing w:after="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спортивный инвентарь</w:t>
            </w:r>
          </w:p>
          <w:p w:rsidR="00B37DC2" w:rsidRPr="00AF083C" w:rsidRDefault="00B37DC2" w:rsidP="006F2DF7">
            <w:pPr>
              <w:spacing w:after="0" w:line="240" w:lineRule="auto"/>
              <w:jc w:val="center"/>
              <w:rPr>
                <w:rFonts w:ascii="Times New Roman" w:eastAsia="Times New Roman" w:hAnsi="Times New Roman" w:cs="Times New Roman"/>
                <w:sz w:val="24"/>
                <w:szCs w:val="24"/>
                <w:lang w:eastAsia="ru-RU"/>
              </w:rPr>
            </w:pPr>
          </w:p>
          <w:p w:rsidR="00B37DC2" w:rsidRPr="00AF083C" w:rsidRDefault="00B37DC2" w:rsidP="006F2DF7">
            <w:pPr>
              <w:spacing w:after="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b/>
                <w:sz w:val="24"/>
                <w:szCs w:val="24"/>
                <w:lang w:eastAsia="ru-RU"/>
              </w:rPr>
              <w:t>73 кв.м</w:t>
            </w:r>
            <w:r w:rsidRPr="00AF083C">
              <w:rPr>
                <w:rFonts w:ascii="Times New Roman" w:eastAsia="Times New Roman" w:hAnsi="Times New Roman" w:cs="Times New Roman"/>
                <w:sz w:val="24"/>
                <w:szCs w:val="24"/>
                <w:lang w:eastAsia="ru-RU"/>
              </w:rPr>
              <w:t>. Оснащение: шведская стенка,</w:t>
            </w:r>
          </w:p>
          <w:p w:rsidR="00B37DC2" w:rsidRPr="00AF083C" w:rsidRDefault="00B37DC2" w:rsidP="006F2DF7">
            <w:pPr>
              <w:spacing w:after="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спортивный инвентарь</w:t>
            </w:r>
          </w:p>
          <w:p w:rsidR="00B37DC2" w:rsidRPr="00AF083C" w:rsidRDefault="00B37DC2" w:rsidP="006F2DF7">
            <w:pPr>
              <w:spacing w:after="150" w:line="240" w:lineRule="auto"/>
              <w:rPr>
                <w:rFonts w:ascii="Times New Roman" w:eastAsia="Times New Roman" w:hAnsi="Times New Roman" w:cs="Times New Roman"/>
                <w:sz w:val="24"/>
                <w:szCs w:val="24"/>
                <w:lang w:eastAsia="ru-RU"/>
              </w:rPr>
            </w:pPr>
          </w:p>
          <w:p w:rsidR="00B37DC2" w:rsidRPr="00AF083C" w:rsidRDefault="00B37DC2" w:rsidP="006F2DF7">
            <w:pPr>
              <w:spacing w:after="150" w:line="240" w:lineRule="auto"/>
              <w:rPr>
                <w:rFonts w:ascii="Times New Roman" w:eastAsia="Times New Roman" w:hAnsi="Times New Roman" w:cs="Times New Roman"/>
                <w:b/>
                <w:sz w:val="24"/>
                <w:szCs w:val="24"/>
                <w:lang w:eastAsia="ru-RU"/>
              </w:rPr>
            </w:pPr>
            <w:r w:rsidRPr="00AF083C">
              <w:rPr>
                <w:rFonts w:ascii="Times New Roman" w:eastAsia="Times New Roman" w:hAnsi="Times New Roman" w:cs="Times New Roman"/>
                <w:b/>
                <w:sz w:val="24"/>
                <w:szCs w:val="24"/>
                <w:lang w:eastAsia="ru-RU"/>
              </w:rPr>
              <w:t>Кабинет ритмики</w:t>
            </w:r>
          </w:p>
          <w:p w:rsidR="00B37DC2" w:rsidRPr="00AF083C" w:rsidRDefault="00B37DC2" w:rsidP="006F2DF7">
            <w:pPr>
              <w:spacing w:after="15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73 кв.м</w:t>
            </w:r>
            <w:proofErr w:type="gramStart"/>
            <w:r w:rsidRPr="00AF083C">
              <w:rPr>
                <w:rFonts w:ascii="Times New Roman" w:eastAsia="Times New Roman" w:hAnsi="Times New Roman" w:cs="Times New Roman"/>
                <w:sz w:val="24"/>
                <w:szCs w:val="24"/>
                <w:lang w:eastAsia="ru-RU"/>
              </w:rPr>
              <w:t xml:space="preserve"> .</w:t>
            </w:r>
            <w:proofErr w:type="gramEnd"/>
            <w:r w:rsidRPr="00AF083C">
              <w:rPr>
                <w:rFonts w:ascii="Times New Roman" w:eastAsia="Times New Roman" w:hAnsi="Times New Roman" w:cs="Times New Roman"/>
                <w:sz w:val="24"/>
                <w:szCs w:val="24"/>
                <w:lang w:eastAsia="ru-RU"/>
              </w:rPr>
              <w:t xml:space="preserve">Оснащение: </w:t>
            </w:r>
          </w:p>
          <w:p w:rsidR="00B37DC2" w:rsidRPr="00AF083C" w:rsidRDefault="00B37DC2" w:rsidP="006F2DF7">
            <w:pPr>
              <w:spacing w:after="15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Хореографический станок, зеркальная стенка</w:t>
            </w:r>
          </w:p>
          <w:p w:rsidR="00B37DC2" w:rsidRPr="00AF083C" w:rsidRDefault="00B37DC2" w:rsidP="006F2DF7">
            <w:pPr>
              <w:spacing w:after="150" w:line="240" w:lineRule="auto"/>
              <w:jc w:val="center"/>
              <w:rPr>
                <w:rFonts w:ascii="Times New Roman" w:eastAsia="Times New Roman" w:hAnsi="Times New Roman" w:cs="Times New Roman"/>
                <w:b/>
                <w:sz w:val="24"/>
                <w:szCs w:val="24"/>
                <w:lang w:eastAsia="ru-RU"/>
              </w:rPr>
            </w:pPr>
            <w:r w:rsidRPr="00AF083C">
              <w:rPr>
                <w:rFonts w:ascii="Times New Roman" w:eastAsia="Times New Roman" w:hAnsi="Times New Roman" w:cs="Times New Roman"/>
                <w:b/>
                <w:sz w:val="24"/>
                <w:szCs w:val="24"/>
                <w:lang w:eastAsia="ru-RU"/>
              </w:rPr>
              <w:t>Кабинет САМБО</w:t>
            </w:r>
          </w:p>
          <w:p w:rsidR="00B37DC2" w:rsidRPr="00AF083C" w:rsidRDefault="00B37DC2" w:rsidP="006F2DF7">
            <w:pPr>
              <w:spacing w:after="15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 xml:space="preserve"> 56,2 кв.м. Оснащение: борцовский ковер</w:t>
            </w:r>
          </w:p>
          <w:p w:rsidR="00B37DC2" w:rsidRPr="00AF083C" w:rsidRDefault="00B37DC2" w:rsidP="006F2DF7">
            <w:pPr>
              <w:spacing w:after="150" w:line="240" w:lineRule="auto"/>
              <w:jc w:val="center"/>
              <w:rPr>
                <w:rFonts w:ascii="Times New Roman" w:eastAsia="Times New Roman" w:hAnsi="Times New Roman" w:cs="Times New Roman"/>
                <w:sz w:val="24"/>
                <w:szCs w:val="24"/>
                <w:lang w:eastAsia="ru-RU"/>
              </w:rPr>
            </w:pPr>
          </w:p>
        </w:tc>
        <w:tc>
          <w:tcPr>
            <w:tcW w:w="2477" w:type="dxa"/>
            <w:tcBorders>
              <w:top w:val="single" w:sz="6" w:space="0" w:color="E0E8ED"/>
              <w:left w:val="single" w:sz="6" w:space="0" w:color="E0E8ED"/>
              <w:bottom w:val="single" w:sz="6" w:space="0" w:color="E0E8ED"/>
              <w:right w:val="single" w:sz="6" w:space="0" w:color="E0E8ED"/>
            </w:tcBorders>
            <w:shd w:val="clear" w:color="auto" w:fill="auto"/>
            <w:tcMar>
              <w:top w:w="75" w:type="dxa"/>
              <w:left w:w="150" w:type="dxa"/>
              <w:bottom w:w="75" w:type="dxa"/>
              <w:right w:w="150" w:type="dxa"/>
            </w:tcMar>
            <w:hideMark/>
          </w:tcPr>
          <w:p w:rsidR="00B37DC2" w:rsidRPr="00AF083C" w:rsidRDefault="00B37DC2" w:rsidP="006F2DF7">
            <w:pPr>
              <w:spacing w:after="150" w:line="240" w:lineRule="auto"/>
              <w:jc w:val="center"/>
              <w:rPr>
                <w:rFonts w:ascii="Times New Roman" w:eastAsia="Times New Roman" w:hAnsi="Times New Roman" w:cs="Times New Roman"/>
                <w:b/>
                <w:bCs/>
                <w:sz w:val="24"/>
                <w:szCs w:val="24"/>
                <w:lang w:eastAsia="ru-RU"/>
              </w:rPr>
            </w:pPr>
          </w:p>
          <w:p w:rsidR="00B37DC2" w:rsidRPr="00AF083C" w:rsidRDefault="00B37DC2" w:rsidP="006F2DF7">
            <w:pPr>
              <w:spacing w:after="150" w:line="240" w:lineRule="auto"/>
              <w:jc w:val="center"/>
              <w:rPr>
                <w:rFonts w:ascii="Times New Roman" w:eastAsia="Times New Roman" w:hAnsi="Times New Roman" w:cs="Times New Roman"/>
                <w:b/>
                <w:bCs/>
                <w:sz w:val="24"/>
                <w:szCs w:val="24"/>
                <w:lang w:eastAsia="ru-RU"/>
              </w:rPr>
            </w:pPr>
            <w:r w:rsidRPr="00AF083C">
              <w:rPr>
                <w:rFonts w:ascii="Times New Roman" w:eastAsia="Times New Roman" w:hAnsi="Times New Roman" w:cs="Times New Roman"/>
                <w:b/>
                <w:bCs/>
                <w:sz w:val="24"/>
                <w:szCs w:val="24"/>
                <w:lang w:eastAsia="ru-RU"/>
              </w:rPr>
              <w:t>Пришкольный стадион.</w:t>
            </w:r>
          </w:p>
          <w:p w:rsidR="00B37DC2" w:rsidRPr="00AF083C" w:rsidRDefault="00B37DC2" w:rsidP="006F2DF7">
            <w:pPr>
              <w:spacing w:after="150" w:line="240" w:lineRule="auto"/>
              <w:jc w:val="center"/>
              <w:rPr>
                <w:rFonts w:ascii="Times New Roman" w:eastAsia="Times New Roman" w:hAnsi="Times New Roman" w:cs="Times New Roman"/>
                <w:sz w:val="24"/>
                <w:szCs w:val="24"/>
                <w:lang w:eastAsia="ru-RU"/>
              </w:rPr>
            </w:pPr>
            <w:proofErr w:type="spellStart"/>
            <w:r w:rsidRPr="00AF083C">
              <w:rPr>
                <w:rFonts w:ascii="Times New Roman" w:eastAsia="Times New Roman" w:hAnsi="Times New Roman" w:cs="Times New Roman"/>
                <w:i/>
                <w:iCs/>
                <w:sz w:val="24"/>
                <w:szCs w:val="24"/>
                <w:lang w:eastAsia="ru-RU"/>
              </w:rPr>
              <w:t>Площаль</w:t>
            </w:r>
            <w:proofErr w:type="spellEnd"/>
            <w:r w:rsidRPr="00AF083C">
              <w:rPr>
                <w:rFonts w:ascii="Times New Roman" w:eastAsia="Times New Roman" w:hAnsi="Times New Roman" w:cs="Times New Roman"/>
                <w:i/>
                <w:iCs/>
                <w:sz w:val="24"/>
                <w:szCs w:val="24"/>
                <w:lang w:eastAsia="ru-RU"/>
              </w:rPr>
              <w:t>:</w:t>
            </w:r>
          </w:p>
          <w:p w:rsidR="00B37DC2" w:rsidRPr="00AF083C" w:rsidRDefault="00B37DC2" w:rsidP="006F2DF7">
            <w:pPr>
              <w:spacing w:after="15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2800 кв. м</w:t>
            </w:r>
          </w:p>
          <w:p w:rsidR="00B37DC2" w:rsidRPr="00AF083C" w:rsidRDefault="00B37DC2" w:rsidP="006F2DF7">
            <w:pPr>
              <w:spacing w:after="15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i/>
                <w:iCs/>
                <w:sz w:val="24"/>
                <w:szCs w:val="24"/>
                <w:lang w:eastAsia="ru-RU"/>
              </w:rPr>
              <w:t>Оснащение:</w:t>
            </w:r>
          </w:p>
          <w:p w:rsidR="00B37DC2" w:rsidRPr="00AF083C" w:rsidRDefault="00B37DC2" w:rsidP="006F2DF7">
            <w:pPr>
              <w:spacing w:after="15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Искусственное покрытие, беговая дорожка 488 кв.м., площадка для прыжков в длину  26,8 кв.м., спортивный городок 157 кв.м.,  ворота, трибуна</w:t>
            </w:r>
          </w:p>
        </w:tc>
        <w:tc>
          <w:tcPr>
            <w:tcW w:w="2410" w:type="dxa"/>
            <w:tcBorders>
              <w:top w:val="single" w:sz="6" w:space="0" w:color="E0E8ED"/>
              <w:left w:val="single" w:sz="6" w:space="0" w:color="E0E8ED"/>
              <w:bottom w:val="single" w:sz="6" w:space="0" w:color="E0E8ED"/>
              <w:right w:val="single" w:sz="6" w:space="0" w:color="E0E8ED"/>
            </w:tcBorders>
            <w:shd w:val="clear" w:color="auto" w:fill="auto"/>
            <w:tcMar>
              <w:top w:w="75" w:type="dxa"/>
              <w:left w:w="150" w:type="dxa"/>
              <w:bottom w:w="75" w:type="dxa"/>
              <w:right w:w="150" w:type="dxa"/>
            </w:tcMar>
            <w:hideMark/>
          </w:tcPr>
          <w:p w:rsidR="00B37DC2" w:rsidRPr="00AF083C" w:rsidRDefault="00B37DC2" w:rsidP="006F2DF7">
            <w:pPr>
              <w:spacing w:after="15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b/>
                <w:bCs/>
                <w:sz w:val="24"/>
                <w:szCs w:val="24"/>
                <w:lang w:eastAsia="ru-RU"/>
              </w:rPr>
              <w:t xml:space="preserve">Универсальная спортивная площадка </w:t>
            </w:r>
            <w:r w:rsidRPr="00AF083C">
              <w:rPr>
                <w:rFonts w:ascii="Times New Roman" w:eastAsia="Times New Roman" w:hAnsi="Times New Roman" w:cs="Times New Roman"/>
                <w:i/>
                <w:iCs/>
                <w:sz w:val="24"/>
                <w:szCs w:val="24"/>
                <w:lang w:eastAsia="ru-RU"/>
              </w:rPr>
              <w:t>Площадь:</w:t>
            </w:r>
          </w:p>
          <w:p w:rsidR="00B37DC2" w:rsidRPr="00AF083C" w:rsidRDefault="00B37DC2" w:rsidP="006F2DF7">
            <w:pPr>
              <w:spacing w:after="15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360 кв. м</w:t>
            </w:r>
          </w:p>
        </w:tc>
        <w:tc>
          <w:tcPr>
            <w:tcW w:w="2578" w:type="dxa"/>
            <w:tcBorders>
              <w:top w:val="single" w:sz="6" w:space="0" w:color="E0E8ED"/>
              <w:left w:val="single" w:sz="6" w:space="0" w:color="E0E8ED"/>
              <w:bottom w:val="single" w:sz="6" w:space="0" w:color="E0E8ED"/>
              <w:right w:val="single" w:sz="6" w:space="0" w:color="E0E8ED"/>
            </w:tcBorders>
            <w:shd w:val="clear" w:color="auto" w:fill="auto"/>
            <w:tcMar>
              <w:top w:w="75" w:type="dxa"/>
              <w:left w:w="150" w:type="dxa"/>
              <w:bottom w:w="75" w:type="dxa"/>
              <w:right w:w="150" w:type="dxa"/>
            </w:tcMar>
            <w:hideMark/>
          </w:tcPr>
          <w:p w:rsidR="00B37DC2" w:rsidRPr="00AF083C" w:rsidRDefault="00B37DC2" w:rsidP="006F2DF7">
            <w:pPr>
              <w:spacing w:after="150" w:line="240" w:lineRule="auto"/>
              <w:jc w:val="center"/>
              <w:rPr>
                <w:rFonts w:ascii="Times New Roman" w:eastAsia="Times New Roman" w:hAnsi="Times New Roman" w:cs="Times New Roman"/>
                <w:b/>
                <w:bCs/>
                <w:sz w:val="24"/>
                <w:szCs w:val="24"/>
                <w:lang w:eastAsia="ru-RU"/>
              </w:rPr>
            </w:pPr>
            <w:r w:rsidRPr="00AF083C">
              <w:rPr>
                <w:rFonts w:ascii="Times New Roman" w:eastAsia="Times New Roman" w:hAnsi="Times New Roman" w:cs="Times New Roman"/>
                <w:b/>
                <w:bCs/>
                <w:sz w:val="24"/>
                <w:szCs w:val="24"/>
                <w:lang w:eastAsia="ru-RU"/>
              </w:rPr>
              <w:t>Лыжная база</w:t>
            </w:r>
          </w:p>
          <w:p w:rsidR="00B37DC2" w:rsidRPr="00AF083C" w:rsidRDefault="00B37DC2" w:rsidP="006F2DF7">
            <w:pPr>
              <w:spacing w:after="15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i/>
                <w:iCs/>
                <w:sz w:val="24"/>
                <w:szCs w:val="24"/>
                <w:lang w:eastAsia="ru-RU"/>
              </w:rPr>
              <w:t>Площадь:</w:t>
            </w:r>
          </w:p>
          <w:p w:rsidR="00B37DC2" w:rsidRPr="00AF083C" w:rsidRDefault="00B37DC2" w:rsidP="006F2DF7">
            <w:pPr>
              <w:spacing w:after="15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557 кв. м</w:t>
            </w:r>
          </w:p>
          <w:p w:rsidR="00B37DC2" w:rsidRPr="00AF083C" w:rsidRDefault="00B37DC2" w:rsidP="006F2DF7">
            <w:pPr>
              <w:spacing w:after="15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i/>
                <w:iCs/>
                <w:sz w:val="24"/>
                <w:szCs w:val="24"/>
                <w:lang w:eastAsia="ru-RU"/>
              </w:rPr>
              <w:t>Оснащение:</w:t>
            </w:r>
          </w:p>
          <w:p w:rsidR="00B37DC2" w:rsidRPr="00AF083C" w:rsidRDefault="00B37DC2" w:rsidP="006F2DF7">
            <w:pPr>
              <w:spacing w:after="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Комплекты лыж с палками -50 шт.</w:t>
            </w:r>
          </w:p>
          <w:p w:rsidR="00B37DC2" w:rsidRPr="00AF083C" w:rsidRDefault="00B37DC2" w:rsidP="006F2DF7">
            <w:pPr>
              <w:spacing w:after="0" w:line="240" w:lineRule="auto"/>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спортивный инвентарь</w:t>
            </w:r>
          </w:p>
          <w:p w:rsidR="00B37DC2" w:rsidRPr="00AF083C" w:rsidRDefault="00B37DC2" w:rsidP="006F2DF7">
            <w:pPr>
              <w:spacing w:after="150" w:line="240" w:lineRule="auto"/>
              <w:jc w:val="center"/>
              <w:rPr>
                <w:rFonts w:ascii="Times New Roman" w:eastAsia="Times New Roman" w:hAnsi="Times New Roman" w:cs="Times New Roman"/>
                <w:sz w:val="24"/>
                <w:szCs w:val="24"/>
                <w:lang w:eastAsia="ru-RU"/>
              </w:rPr>
            </w:pPr>
          </w:p>
        </w:tc>
      </w:tr>
    </w:tbl>
    <w:p w:rsidR="00F7321D" w:rsidRDefault="00F7321D" w:rsidP="00F7321D">
      <w:pPr>
        <w:shd w:val="clear" w:color="auto" w:fill="FFFFFF"/>
        <w:spacing w:before="100" w:beforeAutospacing="1" w:after="150" w:line="240" w:lineRule="auto"/>
        <w:rPr>
          <w:rFonts w:ascii="inherit" w:eastAsia="Times New Roman" w:hAnsi="inherit" w:cs="Arial"/>
          <w:b/>
          <w:bCs/>
          <w:caps/>
          <w:color w:val="484C51"/>
          <w:sz w:val="20"/>
          <w:szCs w:val="20"/>
          <w:lang w:eastAsia="ru-RU"/>
        </w:rPr>
      </w:pPr>
    </w:p>
    <w:p w:rsidR="00F7321D" w:rsidRPr="00AF083C" w:rsidRDefault="00F7321D" w:rsidP="00F7321D">
      <w:pPr>
        <w:shd w:val="clear" w:color="auto" w:fill="FFFFFF"/>
        <w:spacing w:before="100" w:beforeAutospacing="1" w:after="150" w:line="240" w:lineRule="auto"/>
        <w:rPr>
          <w:rFonts w:ascii="inherit" w:eastAsia="Times New Roman" w:hAnsi="inherit" w:cs="Arial"/>
          <w:b/>
          <w:bCs/>
          <w:caps/>
          <w:color w:val="484C51"/>
          <w:sz w:val="20"/>
          <w:szCs w:val="20"/>
          <w:lang w:eastAsia="ru-RU"/>
        </w:rPr>
      </w:pPr>
      <w:r w:rsidRPr="00AF083C">
        <w:rPr>
          <w:rFonts w:ascii="inherit" w:eastAsia="Times New Roman" w:hAnsi="inherit" w:cs="Arial"/>
          <w:b/>
          <w:bCs/>
          <w:caps/>
          <w:color w:val="484C51"/>
          <w:sz w:val="20"/>
          <w:szCs w:val="20"/>
          <w:lang w:eastAsia="ru-RU"/>
        </w:rPr>
        <w:t>СВЕДЕНИЯ О СРЕДСТВАХ ОБУЧЕНИЯ И ВОСПИТАНИЯ в МБОУ «ОСОШ № 1»</w:t>
      </w:r>
    </w:p>
    <w:p w:rsidR="00F7321D" w:rsidRPr="00AF083C" w:rsidRDefault="00F7321D" w:rsidP="00F7321D">
      <w:pPr>
        <w:shd w:val="clear" w:color="auto" w:fill="FFFFFF"/>
        <w:spacing w:before="100" w:beforeAutospacing="1" w:after="150" w:line="240" w:lineRule="auto"/>
        <w:rPr>
          <w:rFonts w:ascii="inherit" w:eastAsia="Times New Roman" w:hAnsi="inherit" w:cs="Arial"/>
          <w:b/>
          <w:bCs/>
          <w:caps/>
          <w:color w:val="484C51"/>
          <w:sz w:val="20"/>
          <w:szCs w:val="20"/>
          <w:lang w:eastAsia="ru-RU"/>
        </w:rPr>
      </w:pPr>
    </w:p>
    <w:tbl>
      <w:tblPr>
        <w:tblW w:w="72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28"/>
        <w:gridCol w:w="2410"/>
      </w:tblGrid>
      <w:tr w:rsidR="00F7321D" w:rsidTr="006F2DF7">
        <w:trPr>
          <w:trHeight w:val="570"/>
        </w:trPr>
        <w:tc>
          <w:tcPr>
            <w:tcW w:w="4828" w:type="dxa"/>
            <w:tcBorders>
              <w:top w:val="single" w:sz="6" w:space="0" w:color="E0E8ED"/>
              <w:left w:val="single" w:sz="6" w:space="0" w:color="E0E8ED"/>
              <w:bottom w:val="single" w:sz="6" w:space="0" w:color="E0E8ED"/>
              <w:right w:val="single" w:sz="6" w:space="0" w:color="E0E8ED"/>
            </w:tcBorders>
            <w:tcMar>
              <w:top w:w="75" w:type="dxa"/>
              <w:left w:w="150" w:type="dxa"/>
              <w:bottom w:w="75" w:type="dxa"/>
              <w:right w:w="150" w:type="dxa"/>
            </w:tcMar>
            <w:vAlign w:val="center"/>
            <w:hideMark/>
          </w:tcPr>
          <w:p w:rsidR="00F7321D" w:rsidRPr="00AF083C" w:rsidRDefault="00F7321D" w:rsidP="006F2DF7">
            <w:pPr>
              <w:spacing w:after="150" w:line="240" w:lineRule="auto"/>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lastRenderedPageBreak/>
              <w:t>Компьютерных классов</w:t>
            </w:r>
          </w:p>
        </w:tc>
        <w:tc>
          <w:tcPr>
            <w:tcW w:w="2410" w:type="dxa"/>
            <w:tcBorders>
              <w:top w:val="single" w:sz="6" w:space="0" w:color="E0E8ED"/>
              <w:left w:val="single" w:sz="6" w:space="0" w:color="E0E8ED"/>
              <w:bottom w:val="single" w:sz="6" w:space="0" w:color="E0E8ED"/>
              <w:right w:val="single" w:sz="6" w:space="0" w:color="E0E8ED"/>
            </w:tcBorders>
            <w:tcMar>
              <w:top w:w="75" w:type="dxa"/>
              <w:left w:w="150" w:type="dxa"/>
              <w:bottom w:w="75" w:type="dxa"/>
              <w:right w:w="150" w:type="dxa"/>
            </w:tcMar>
            <w:vAlign w:val="center"/>
            <w:hideMark/>
          </w:tcPr>
          <w:p w:rsidR="00F7321D" w:rsidRPr="00AF083C" w:rsidRDefault="00F7321D" w:rsidP="006F2DF7">
            <w:pPr>
              <w:spacing w:after="15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2</w:t>
            </w:r>
          </w:p>
        </w:tc>
      </w:tr>
      <w:tr w:rsidR="00F7321D" w:rsidTr="006F2DF7">
        <w:trPr>
          <w:trHeight w:val="570"/>
        </w:trPr>
        <w:tc>
          <w:tcPr>
            <w:tcW w:w="4828" w:type="dxa"/>
            <w:tcBorders>
              <w:top w:val="single" w:sz="6" w:space="0" w:color="E0E8ED"/>
              <w:left w:val="single" w:sz="6" w:space="0" w:color="E0E8ED"/>
              <w:bottom w:val="single" w:sz="6" w:space="0" w:color="E0E8ED"/>
              <w:right w:val="single" w:sz="6" w:space="0" w:color="E0E8ED"/>
            </w:tcBorders>
            <w:tcMar>
              <w:top w:w="75" w:type="dxa"/>
              <w:left w:w="150" w:type="dxa"/>
              <w:bottom w:w="75" w:type="dxa"/>
              <w:right w:w="150" w:type="dxa"/>
            </w:tcMar>
            <w:vAlign w:val="center"/>
            <w:hideMark/>
          </w:tcPr>
          <w:p w:rsidR="00F7321D" w:rsidRPr="00AF083C" w:rsidRDefault="00F7321D" w:rsidP="006F2DF7">
            <w:pPr>
              <w:spacing w:after="150" w:line="240" w:lineRule="auto"/>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Компьютеров в компьютерных классах</w:t>
            </w:r>
          </w:p>
        </w:tc>
        <w:tc>
          <w:tcPr>
            <w:tcW w:w="2410" w:type="dxa"/>
            <w:tcBorders>
              <w:top w:val="single" w:sz="6" w:space="0" w:color="E0E8ED"/>
              <w:left w:val="single" w:sz="6" w:space="0" w:color="E0E8ED"/>
              <w:bottom w:val="single" w:sz="6" w:space="0" w:color="E0E8ED"/>
              <w:right w:val="single" w:sz="6" w:space="0" w:color="E0E8ED"/>
            </w:tcBorders>
            <w:tcMar>
              <w:top w:w="75" w:type="dxa"/>
              <w:left w:w="150" w:type="dxa"/>
              <w:bottom w:w="75" w:type="dxa"/>
              <w:right w:w="150" w:type="dxa"/>
            </w:tcMar>
            <w:vAlign w:val="center"/>
            <w:hideMark/>
          </w:tcPr>
          <w:p w:rsidR="00F7321D" w:rsidRPr="00AF083C" w:rsidRDefault="00F7321D" w:rsidP="006F2DF7">
            <w:pPr>
              <w:spacing w:after="15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24</w:t>
            </w:r>
          </w:p>
        </w:tc>
      </w:tr>
      <w:tr w:rsidR="00F7321D" w:rsidTr="006F2DF7">
        <w:trPr>
          <w:trHeight w:val="570"/>
        </w:trPr>
        <w:tc>
          <w:tcPr>
            <w:tcW w:w="4828" w:type="dxa"/>
            <w:tcBorders>
              <w:top w:val="single" w:sz="6" w:space="0" w:color="E0E8ED"/>
              <w:left w:val="single" w:sz="6" w:space="0" w:color="E0E8ED"/>
              <w:bottom w:val="single" w:sz="6" w:space="0" w:color="E0E8ED"/>
              <w:right w:val="single" w:sz="6" w:space="0" w:color="E0E8ED"/>
            </w:tcBorders>
            <w:tcMar>
              <w:top w:w="75" w:type="dxa"/>
              <w:left w:w="150" w:type="dxa"/>
              <w:bottom w:w="75" w:type="dxa"/>
              <w:right w:w="150" w:type="dxa"/>
            </w:tcMar>
            <w:vAlign w:val="center"/>
            <w:hideMark/>
          </w:tcPr>
          <w:p w:rsidR="00F7321D" w:rsidRPr="00AF083C" w:rsidRDefault="00F7321D" w:rsidP="006F2DF7">
            <w:pPr>
              <w:spacing w:after="150" w:line="240" w:lineRule="auto"/>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Компьютеров всего</w:t>
            </w:r>
          </w:p>
        </w:tc>
        <w:tc>
          <w:tcPr>
            <w:tcW w:w="2410" w:type="dxa"/>
            <w:tcBorders>
              <w:top w:val="single" w:sz="6" w:space="0" w:color="E0E8ED"/>
              <w:left w:val="single" w:sz="6" w:space="0" w:color="E0E8ED"/>
              <w:bottom w:val="single" w:sz="6" w:space="0" w:color="E0E8ED"/>
              <w:right w:val="single" w:sz="6" w:space="0" w:color="E0E8ED"/>
            </w:tcBorders>
            <w:tcMar>
              <w:top w:w="75" w:type="dxa"/>
              <w:left w:w="150" w:type="dxa"/>
              <w:bottom w:w="75" w:type="dxa"/>
              <w:right w:w="150" w:type="dxa"/>
            </w:tcMar>
            <w:vAlign w:val="center"/>
            <w:hideMark/>
          </w:tcPr>
          <w:p w:rsidR="00F7321D" w:rsidRPr="00AF083C" w:rsidRDefault="00F7321D" w:rsidP="006F2DF7">
            <w:pPr>
              <w:spacing w:after="15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45</w:t>
            </w:r>
          </w:p>
        </w:tc>
      </w:tr>
      <w:tr w:rsidR="00F7321D" w:rsidTr="006F2DF7">
        <w:trPr>
          <w:trHeight w:val="570"/>
        </w:trPr>
        <w:tc>
          <w:tcPr>
            <w:tcW w:w="4828" w:type="dxa"/>
            <w:tcBorders>
              <w:top w:val="single" w:sz="6" w:space="0" w:color="E0E8ED"/>
              <w:left w:val="single" w:sz="6" w:space="0" w:color="E0E8ED"/>
              <w:bottom w:val="single" w:sz="6" w:space="0" w:color="E0E8ED"/>
              <w:right w:val="single" w:sz="6" w:space="0" w:color="E0E8ED"/>
            </w:tcBorders>
            <w:tcMar>
              <w:top w:w="75" w:type="dxa"/>
              <w:left w:w="150" w:type="dxa"/>
              <w:bottom w:w="75" w:type="dxa"/>
              <w:right w:w="150" w:type="dxa"/>
            </w:tcMar>
            <w:vAlign w:val="center"/>
            <w:hideMark/>
          </w:tcPr>
          <w:p w:rsidR="00F7321D" w:rsidRPr="00AF083C" w:rsidRDefault="00F7321D" w:rsidP="006F2DF7">
            <w:pPr>
              <w:spacing w:after="0" w:line="240" w:lineRule="auto"/>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Моноблоков</w:t>
            </w:r>
          </w:p>
        </w:tc>
        <w:tc>
          <w:tcPr>
            <w:tcW w:w="2410" w:type="dxa"/>
            <w:tcBorders>
              <w:top w:val="single" w:sz="6" w:space="0" w:color="E0E8ED"/>
              <w:left w:val="single" w:sz="6" w:space="0" w:color="E0E8ED"/>
              <w:bottom w:val="single" w:sz="6" w:space="0" w:color="E0E8ED"/>
              <w:right w:val="single" w:sz="6" w:space="0" w:color="E0E8ED"/>
            </w:tcBorders>
            <w:tcMar>
              <w:top w:w="75" w:type="dxa"/>
              <w:left w:w="150" w:type="dxa"/>
              <w:bottom w:w="75" w:type="dxa"/>
              <w:right w:w="150" w:type="dxa"/>
            </w:tcMar>
            <w:vAlign w:val="center"/>
            <w:hideMark/>
          </w:tcPr>
          <w:p w:rsidR="00F7321D" w:rsidRPr="00AF083C" w:rsidRDefault="00F7321D" w:rsidP="006F2DF7">
            <w:pPr>
              <w:spacing w:after="0" w:line="240" w:lineRule="auto"/>
              <w:jc w:val="center"/>
              <w:rPr>
                <w:rFonts w:ascii="Times New Roman" w:eastAsia="Times New Roman" w:hAnsi="Times New Roman" w:cs="Times New Roman"/>
                <w:sz w:val="24"/>
                <w:szCs w:val="24"/>
                <w:lang w:eastAsia="ru-RU"/>
              </w:rPr>
            </w:pPr>
            <w:r w:rsidRPr="00AF083C">
              <w:rPr>
                <w:rFonts w:ascii="Times New Roman" w:eastAsia="Times New Roman" w:hAnsi="Times New Roman" w:cs="Times New Roman"/>
                <w:sz w:val="24"/>
                <w:szCs w:val="24"/>
                <w:lang w:eastAsia="ru-RU"/>
              </w:rPr>
              <w:t>12</w:t>
            </w:r>
          </w:p>
        </w:tc>
      </w:tr>
      <w:tr w:rsidR="00F7321D" w:rsidTr="006F2DF7">
        <w:trPr>
          <w:trHeight w:val="570"/>
        </w:trPr>
        <w:tc>
          <w:tcPr>
            <w:tcW w:w="4828" w:type="dxa"/>
            <w:tcBorders>
              <w:top w:val="single" w:sz="6" w:space="0" w:color="E0E8ED"/>
              <w:left w:val="single" w:sz="6" w:space="0" w:color="E0E8ED"/>
              <w:bottom w:val="single" w:sz="6" w:space="0" w:color="E0E8ED"/>
              <w:right w:val="single" w:sz="6" w:space="0" w:color="E0E8ED"/>
            </w:tcBorders>
            <w:tcMar>
              <w:top w:w="75" w:type="dxa"/>
              <w:left w:w="150" w:type="dxa"/>
              <w:bottom w:w="75" w:type="dxa"/>
              <w:right w:w="150" w:type="dxa"/>
            </w:tcMar>
            <w:vAlign w:val="center"/>
            <w:hideMark/>
          </w:tcPr>
          <w:p w:rsidR="00F7321D" w:rsidRPr="006953A6" w:rsidRDefault="00F7321D" w:rsidP="006F2DF7">
            <w:pPr>
              <w:spacing w:after="150" w:line="240" w:lineRule="auto"/>
              <w:rPr>
                <w:rFonts w:ascii="Times New Roman" w:eastAsia="Times New Roman" w:hAnsi="Times New Roman" w:cs="Times New Roman"/>
                <w:sz w:val="24"/>
                <w:szCs w:val="24"/>
                <w:lang w:eastAsia="ru-RU"/>
              </w:rPr>
            </w:pPr>
            <w:r w:rsidRPr="006953A6">
              <w:rPr>
                <w:rFonts w:ascii="Times New Roman" w:eastAsia="Times New Roman" w:hAnsi="Times New Roman" w:cs="Times New Roman"/>
                <w:sz w:val="24"/>
                <w:szCs w:val="24"/>
                <w:lang w:eastAsia="ru-RU"/>
              </w:rPr>
              <w:t>Ноутбуков</w:t>
            </w:r>
          </w:p>
        </w:tc>
        <w:tc>
          <w:tcPr>
            <w:tcW w:w="2410" w:type="dxa"/>
            <w:tcBorders>
              <w:top w:val="single" w:sz="6" w:space="0" w:color="E0E8ED"/>
              <w:left w:val="single" w:sz="6" w:space="0" w:color="E0E8ED"/>
              <w:bottom w:val="single" w:sz="6" w:space="0" w:color="E0E8ED"/>
              <w:right w:val="single" w:sz="6" w:space="0" w:color="E0E8ED"/>
            </w:tcBorders>
            <w:tcMar>
              <w:top w:w="75" w:type="dxa"/>
              <w:left w:w="150" w:type="dxa"/>
              <w:bottom w:w="75" w:type="dxa"/>
              <w:right w:w="150" w:type="dxa"/>
            </w:tcMar>
            <w:vAlign w:val="center"/>
            <w:hideMark/>
          </w:tcPr>
          <w:p w:rsidR="00F7321D" w:rsidRPr="006953A6" w:rsidRDefault="00F7321D" w:rsidP="006F2DF7">
            <w:pPr>
              <w:spacing w:after="150" w:line="240" w:lineRule="auto"/>
              <w:jc w:val="center"/>
              <w:rPr>
                <w:rFonts w:ascii="Times New Roman" w:eastAsia="Times New Roman" w:hAnsi="Times New Roman" w:cs="Times New Roman"/>
                <w:sz w:val="24"/>
                <w:szCs w:val="24"/>
                <w:lang w:eastAsia="ru-RU"/>
              </w:rPr>
            </w:pPr>
            <w:r w:rsidRPr="006953A6">
              <w:rPr>
                <w:rFonts w:ascii="Times New Roman" w:eastAsia="Times New Roman" w:hAnsi="Times New Roman" w:cs="Times New Roman"/>
                <w:sz w:val="24"/>
                <w:szCs w:val="24"/>
                <w:lang w:eastAsia="ru-RU"/>
              </w:rPr>
              <w:t>81</w:t>
            </w:r>
          </w:p>
        </w:tc>
      </w:tr>
      <w:tr w:rsidR="00F7321D" w:rsidTr="006F2DF7">
        <w:trPr>
          <w:trHeight w:val="533"/>
        </w:trPr>
        <w:tc>
          <w:tcPr>
            <w:tcW w:w="4828" w:type="dxa"/>
            <w:tcBorders>
              <w:top w:val="single" w:sz="6" w:space="0" w:color="E0E8ED"/>
              <w:left w:val="single" w:sz="6" w:space="0" w:color="E0E8ED"/>
              <w:bottom w:val="single" w:sz="6" w:space="0" w:color="E0E8ED"/>
              <w:right w:val="single" w:sz="6" w:space="0" w:color="E0E8ED"/>
            </w:tcBorders>
            <w:tcMar>
              <w:top w:w="75" w:type="dxa"/>
              <w:left w:w="150" w:type="dxa"/>
              <w:bottom w:w="75" w:type="dxa"/>
              <w:right w:w="150" w:type="dxa"/>
            </w:tcMar>
            <w:vAlign w:val="center"/>
            <w:hideMark/>
          </w:tcPr>
          <w:p w:rsidR="00F7321D" w:rsidRPr="006953A6" w:rsidRDefault="00F7321D" w:rsidP="006F2DF7">
            <w:pPr>
              <w:spacing w:after="150" w:line="240" w:lineRule="auto"/>
              <w:rPr>
                <w:rFonts w:ascii="Times New Roman" w:eastAsia="Times New Roman" w:hAnsi="Times New Roman" w:cs="Times New Roman"/>
                <w:sz w:val="24"/>
                <w:szCs w:val="24"/>
                <w:lang w:eastAsia="ru-RU"/>
              </w:rPr>
            </w:pPr>
            <w:r w:rsidRPr="006953A6">
              <w:rPr>
                <w:rFonts w:ascii="Times New Roman" w:eastAsia="Times New Roman" w:hAnsi="Times New Roman" w:cs="Times New Roman"/>
                <w:sz w:val="24"/>
                <w:szCs w:val="24"/>
                <w:lang w:eastAsia="ru-RU"/>
              </w:rPr>
              <w:t>Проекторов</w:t>
            </w:r>
          </w:p>
        </w:tc>
        <w:tc>
          <w:tcPr>
            <w:tcW w:w="2410" w:type="dxa"/>
            <w:tcBorders>
              <w:top w:val="single" w:sz="6" w:space="0" w:color="E0E8ED"/>
              <w:left w:val="single" w:sz="6" w:space="0" w:color="E0E8ED"/>
              <w:bottom w:val="single" w:sz="6" w:space="0" w:color="E0E8ED"/>
              <w:right w:val="single" w:sz="6" w:space="0" w:color="E0E8ED"/>
            </w:tcBorders>
            <w:tcMar>
              <w:top w:w="75" w:type="dxa"/>
              <w:left w:w="150" w:type="dxa"/>
              <w:bottom w:w="75" w:type="dxa"/>
              <w:right w:w="150" w:type="dxa"/>
            </w:tcMar>
            <w:vAlign w:val="center"/>
            <w:hideMark/>
          </w:tcPr>
          <w:p w:rsidR="00F7321D" w:rsidRPr="006953A6" w:rsidRDefault="00F7321D" w:rsidP="006F2DF7">
            <w:pPr>
              <w:spacing w:after="150" w:line="240" w:lineRule="auto"/>
              <w:jc w:val="center"/>
              <w:rPr>
                <w:rFonts w:ascii="Times New Roman" w:eastAsia="Times New Roman" w:hAnsi="Times New Roman" w:cs="Times New Roman"/>
                <w:sz w:val="24"/>
                <w:szCs w:val="24"/>
                <w:lang w:eastAsia="ru-RU"/>
              </w:rPr>
            </w:pPr>
            <w:r w:rsidRPr="006953A6">
              <w:rPr>
                <w:rFonts w:ascii="Times New Roman" w:eastAsia="Times New Roman" w:hAnsi="Times New Roman" w:cs="Times New Roman"/>
                <w:sz w:val="24"/>
                <w:szCs w:val="24"/>
                <w:lang w:eastAsia="ru-RU"/>
              </w:rPr>
              <w:t>40</w:t>
            </w:r>
          </w:p>
        </w:tc>
      </w:tr>
      <w:tr w:rsidR="00F7321D" w:rsidTr="006F2DF7">
        <w:trPr>
          <w:trHeight w:val="570"/>
        </w:trPr>
        <w:tc>
          <w:tcPr>
            <w:tcW w:w="4828" w:type="dxa"/>
            <w:tcBorders>
              <w:top w:val="single" w:sz="6" w:space="0" w:color="E0E8ED"/>
              <w:left w:val="single" w:sz="6" w:space="0" w:color="E0E8ED"/>
              <w:bottom w:val="single" w:sz="6" w:space="0" w:color="E0E8ED"/>
              <w:right w:val="single" w:sz="6" w:space="0" w:color="E0E8ED"/>
            </w:tcBorders>
            <w:tcMar>
              <w:top w:w="75" w:type="dxa"/>
              <w:left w:w="150" w:type="dxa"/>
              <w:bottom w:w="75" w:type="dxa"/>
              <w:right w:w="150" w:type="dxa"/>
            </w:tcMar>
            <w:vAlign w:val="center"/>
            <w:hideMark/>
          </w:tcPr>
          <w:p w:rsidR="00F7321D" w:rsidRPr="006953A6" w:rsidRDefault="00F7321D" w:rsidP="006F2DF7">
            <w:pPr>
              <w:spacing w:after="150" w:line="240" w:lineRule="auto"/>
              <w:rPr>
                <w:rFonts w:ascii="Times New Roman" w:eastAsia="Times New Roman" w:hAnsi="Times New Roman" w:cs="Times New Roman"/>
                <w:sz w:val="24"/>
                <w:szCs w:val="24"/>
                <w:lang w:eastAsia="ru-RU"/>
              </w:rPr>
            </w:pPr>
            <w:r w:rsidRPr="006953A6">
              <w:rPr>
                <w:rFonts w:ascii="Times New Roman" w:eastAsia="Times New Roman" w:hAnsi="Times New Roman" w:cs="Times New Roman"/>
                <w:sz w:val="24"/>
                <w:szCs w:val="24"/>
                <w:lang w:eastAsia="ru-RU"/>
              </w:rPr>
              <w:t>Интерактивных досок</w:t>
            </w:r>
          </w:p>
        </w:tc>
        <w:tc>
          <w:tcPr>
            <w:tcW w:w="2410" w:type="dxa"/>
            <w:tcBorders>
              <w:top w:val="single" w:sz="6" w:space="0" w:color="E0E8ED"/>
              <w:left w:val="single" w:sz="6" w:space="0" w:color="E0E8ED"/>
              <w:bottom w:val="single" w:sz="6" w:space="0" w:color="E0E8ED"/>
              <w:right w:val="single" w:sz="6" w:space="0" w:color="E0E8ED"/>
            </w:tcBorders>
            <w:tcMar>
              <w:top w:w="75" w:type="dxa"/>
              <w:left w:w="150" w:type="dxa"/>
              <w:bottom w:w="75" w:type="dxa"/>
              <w:right w:w="150" w:type="dxa"/>
            </w:tcMar>
            <w:vAlign w:val="center"/>
            <w:hideMark/>
          </w:tcPr>
          <w:p w:rsidR="00F7321D" w:rsidRPr="006953A6" w:rsidRDefault="00F7321D" w:rsidP="006F2DF7">
            <w:pPr>
              <w:spacing w:after="150" w:line="240" w:lineRule="auto"/>
              <w:jc w:val="center"/>
              <w:rPr>
                <w:rFonts w:ascii="Times New Roman" w:eastAsia="Times New Roman" w:hAnsi="Times New Roman" w:cs="Times New Roman"/>
                <w:sz w:val="24"/>
                <w:szCs w:val="24"/>
                <w:lang w:eastAsia="ru-RU"/>
              </w:rPr>
            </w:pPr>
            <w:r w:rsidRPr="006953A6">
              <w:rPr>
                <w:rFonts w:ascii="Times New Roman" w:eastAsia="Times New Roman" w:hAnsi="Times New Roman" w:cs="Times New Roman"/>
                <w:sz w:val="24"/>
                <w:szCs w:val="24"/>
                <w:lang w:eastAsia="ru-RU"/>
              </w:rPr>
              <w:t>2</w:t>
            </w:r>
          </w:p>
        </w:tc>
      </w:tr>
    </w:tbl>
    <w:p w:rsidR="00F7321D" w:rsidRPr="00AF083C" w:rsidRDefault="00964754" w:rsidP="00964754">
      <w:pPr>
        <w:shd w:val="clear" w:color="auto" w:fill="FFFFFF"/>
        <w:spacing w:before="100" w:beforeAutospacing="1" w:after="150" w:line="240" w:lineRule="auto"/>
        <w:rPr>
          <w:rFonts w:ascii="Times New Roman" w:eastAsia="Times New Roman" w:hAnsi="Times New Roman" w:cs="Times New Roman"/>
          <w:b/>
          <w:bCs/>
          <w:caps/>
          <w:color w:val="484C51"/>
          <w:sz w:val="24"/>
          <w:szCs w:val="24"/>
          <w:lang w:eastAsia="ru-RU"/>
        </w:rPr>
      </w:pPr>
      <w:r>
        <w:rPr>
          <w:rFonts w:ascii="inherit" w:eastAsia="Times New Roman" w:hAnsi="inherit" w:cs="Arial"/>
          <w:b/>
          <w:bCs/>
          <w:caps/>
          <w:color w:val="484C51"/>
          <w:sz w:val="20"/>
          <w:szCs w:val="20"/>
          <w:lang w:eastAsia="ru-RU"/>
        </w:rPr>
        <w:t xml:space="preserve">            </w:t>
      </w:r>
      <w:r w:rsidR="00F7321D" w:rsidRPr="00AF083C">
        <w:rPr>
          <w:rFonts w:ascii="Times New Roman" w:eastAsia="Times New Roman" w:hAnsi="Times New Roman" w:cs="Times New Roman"/>
          <w:b/>
          <w:bCs/>
          <w:caps/>
          <w:sz w:val="24"/>
          <w:szCs w:val="24"/>
          <w:lang w:eastAsia="ru-RU"/>
        </w:rPr>
        <w:t>СВЕДЕНИЯ ОБ УСЛОВИЯХ ПИТАНИЯ</w:t>
      </w:r>
    </w:p>
    <w:p w:rsidR="00964754" w:rsidRPr="00964754" w:rsidRDefault="00964754" w:rsidP="00964754">
      <w:pPr>
        <w:shd w:val="clear" w:color="auto" w:fill="FFFFFF"/>
        <w:spacing w:before="100" w:beforeAutospacing="1" w:after="150" w:line="240" w:lineRule="auto"/>
        <w:rPr>
          <w:rFonts w:ascii="Times New Roman" w:eastAsia="Times New Roman" w:hAnsi="Times New Roman" w:cs="Times New Roman"/>
          <w:b/>
          <w:bCs/>
          <w:caps/>
          <w:sz w:val="20"/>
          <w:szCs w:val="20"/>
          <w:lang w:eastAsia="ru-RU"/>
        </w:rPr>
      </w:pPr>
      <w:r>
        <w:rPr>
          <w:rFonts w:ascii="Times New Roman" w:eastAsia="Times New Roman" w:hAnsi="Times New Roman" w:cs="Times New Roman"/>
          <w:sz w:val="24"/>
          <w:szCs w:val="24"/>
          <w:lang w:eastAsia="ru-RU"/>
        </w:rPr>
        <w:t xml:space="preserve">   </w:t>
      </w:r>
      <w:r w:rsidRPr="00964754">
        <w:rPr>
          <w:rFonts w:ascii="Times New Roman" w:eastAsia="Times New Roman" w:hAnsi="Times New Roman" w:cs="Times New Roman"/>
          <w:sz w:val="24"/>
          <w:szCs w:val="24"/>
          <w:lang w:eastAsia="ru-RU"/>
        </w:rPr>
        <w:t xml:space="preserve">Для </w:t>
      </w:r>
      <w:proofErr w:type="gramStart"/>
      <w:r w:rsidRPr="00964754">
        <w:rPr>
          <w:rFonts w:ascii="Times New Roman" w:eastAsia="Times New Roman" w:hAnsi="Times New Roman" w:cs="Times New Roman"/>
          <w:sz w:val="24"/>
          <w:szCs w:val="24"/>
          <w:lang w:eastAsia="ru-RU"/>
        </w:rPr>
        <w:t>обучающихся</w:t>
      </w:r>
      <w:proofErr w:type="gramEnd"/>
      <w:r w:rsidRPr="00964754">
        <w:rPr>
          <w:rFonts w:ascii="Times New Roman" w:eastAsia="Times New Roman" w:hAnsi="Times New Roman" w:cs="Times New Roman"/>
          <w:sz w:val="24"/>
          <w:szCs w:val="24"/>
          <w:lang w:eastAsia="ru-RU"/>
        </w:rPr>
        <w:t xml:space="preserve"> в Школе организовано горячее питание</w:t>
      </w:r>
      <w:r>
        <w:rPr>
          <w:rFonts w:ascii="Times New Roman" w:eastAsia="Times New Roman" w:hAnsi="Times New Roman" w:cs="Times New Roman"/>
          <w:sz w:val="24"/>
          <w:szCs w:val="24"/>
          <w:lang w:eastAsia="ru-RU"/>
        </w:rPr>
        <w:t xml:space="preserve">. Услуги по горячему питанию оказывает ИП </w:t>
      </w:r>
      <w:proofErr w:type="spellStart"/>
      <w:r>
        <w:rPr>
          <w:rFonts w:ascii="Times New Roman" w:eastAsia="Times New Roman" w:hAnsi="Times New Roman" w:cs="Times New Roman"/>
          <w:sz w:val="24"/>
          <w:szCs w:val="24"/>
          <w:lang w:eastAsia="ru-RU"/>
        </w:rPr>
        <w:t>Мавлетова</w:t>
      </w:r>
      <w:proofErr w:type="spellEnd"/>
      <w:r>
        <w:rPr>
          <w:rFonts w:ascii="Times New Roman" w:eastAsia="Times New Roman" w:hAnsi="Times New Roman" w:cs="Times New Roman"/>
          <w:sz w:val="24"/>
          <w:szCs w:val="24"/>
          <w:lang w:eastAsia="ru-RU"/>
        </w:rPr>
        <w:t xml:space="preserve"> Л.Р., муниципальный контракт на оказание услуг № 1 от 28 марта 2020 года.</w:t>
      </w:r>
      <w:r w:rsidRPr="009647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w:t>
      </w:r>
      <w:r w:rsidRPr="00964754">
        <w:rPr>
          <w:rFonts w:ascii="Times New Roman" w:eastAsia="Times New Roman" w:hAnsi="Times New Roman" w:cs="Times New Roman"/>
          <w:sz w:val="24"/>
          <w:szCs w:val="24"/>
          <w:lang w:eastAsia="ru-RU"/>
        </w:rPr>
        <w:t>автрак, обед в соответствии с требованиями санитарных правил.</w:t>
      </w:r>
      <w:r>
        <w:rPr>
          <w:rFonts w:ascii="Times New Roman" w:eastAsia="Times New Roman" w:hAnsi="Times New Roman" w:cs="Times New Roman"/>
          <w:sz w:val="24"/>
          <w:szCs w:val="24"/>
          <w:lang w:eastAsia="ru-RU"/>
        </w:rPr>
        <w:t xml:space="preserve"> </w:t>
      </w:r>
      <w:r w:rsidRPr="00964754">
        <w:rPr>
          <w:rFonts w:ascii="Times New Roman" w:eastAsia="Times New Roman" w:hAnsi="Times New Roman" w:cs="Times New Roman"/>
          <w:sz w:val="24"/>
          <w:szCs w:val="24"/>
          <w:lang w:eastAsia="ru-RU"/>
        </w:rPr>
        <w:t xml:space="preserve">Режим работы столовой, буфета, график питания обучающихся утверждается приказом директора Школы. Ежедневно в обеденном зале вывешивается меню, в котором указываются сведения об объемах блюд и названия кулинарных изделий. Родители </w:t>
      </w:r>
      <w:proofErr w:type="gramStart"/>
      <w:r w:rsidRPr="00964754">
        <w:rPr>
          <w:rFonts w:ascii="Times New Roman" w:eastAsia="Times New Roman" w:hAnsi="Times New Roman" w:cs="Times New Roman"/>
          <w:sz w:val="24"/>
          <w:szCs w:val="24"/>
          <w:lang w:eastAsia="ru-RU"/>
        </w:rPr>
        <w:t>обучающихся</w:t>
      </w:r>
      <w:proofErr w:type="gramEnd"/>
      <w:r w:rsidRPr="00964754">
        <w:rPr>
          <w:rFonts w:ascii="Times New Roman" w:eastAsia="Times New Roman" w:hAnsi="Times New Roman" w:cs="Times New Roman"/>
          <w:sz w:val="24"/>
          <w:szCs w:val="24"/>
          <w:lang w:eastAsia="ru-RU"/>
        </w:rPr>
        <w:t xml:space="preserve"> имеют возможность доступа в школьную столовую</w:t>
      </w:r>
    </w:p>
    <w:p w:rsidR="00964754" w:rsidRDefault="00964754" w:rsidP="00964754">
      <w:pPr>
        <w:shd w:val="clear" w:color="auto" w:fill="FFFFFF"/>
        <w:spacing w:before="100" w:beforeAutospacing="1" w:after="150" w:line="240" w:lineRule="auto"/>
        <w:rPr>
          <w:rFonts w:ascii="inherit" w:eastAsia="Times New Roman" w:hAnsi="inherit" w:cs="Arial"/>
          <w:b/>
          <w:bCs/>
          <w:caps/>
          <w:color w:val="484C51"/>
          <w:sz w:val="20"/>
          <w:szCs w:val="20"/>
          <w:lang w:eastAsia="ru-RU"/>
        </w:rPr>
      </w:pPr>
    </w:p>
    <w:p w:rsidR="00964754" w:rsidRPr="00964754" w:rsidRDefault="00964754" w:rsidP="00964754">
      <w:pPr>
        <w:spacing w:after="75" w:line="240" w:lineRule="auto"/>
        <w:outlineLvl w:val="0"/>
        <w:rPr>
          <w:rFonts w:ascii="Times New Roman" w:eastAsia="Times New Roman" w:hAnsi="Times New Roman" w:cs="Times New Roman"/>
          <w:b/>
          <w:color w:val="294A70"/>
          <w:kern w:val="36"/>
          <w:sz w:val="24"/>
          <w:szCs w:val="24"/>
          <w:lang w:eastAsia="ru-RU"/>
        </w:rPr>
      </w:pPr>
      <w:r w:rsidRPr="00964754">
        <w:rPr>
          <w:rFonts w:ascii="Times New Roman" w:eastAsia="Times New Roman" w:hAnsi="Times New Roman" w:cs="Times New Roman"/>
          <w:b/>
          <w:kern w:val="36"/>
          <w:sz w:val="24"/>
          <w:szCs w:val="24"/>
          <w:lang w:eastAsia="ru-RU"/>
        </w:rPr>
        <w:t>Сведения об условиях охраны здоровья обучающихся</w:t>
      </w:r>
    </w:p>
    <w:p w:rsidR="00964754" w:rsidRPr="00964754" w:rsidRDefault="00964754" w:rsidP="00964754">
      <w:pPr>
        <w:shd w:val="clear" w:color="auto" w:fill="FFFFFF"/>
        <w:spacing w:after="225" w:line="240" w:lineRule="auto"/>
        <w:rPr>
          <w:rFonts w:ascii="Times New Roman" w:eastAsia="Times New Roman" w:hAnsi="Times New Roman" w:cs="Times New Roman"/>
          <w:sz w:val="24"/>
          <w:szCs w:val="24"/>
          <w:lang w:eastAsia="ru-RU"/>
        </w:rPr>
      </w:pPr>
      <w:proofErr w:type="gramStart"/>
      <w:r w:rsidRPr="00964754">
        <w:rPr>
          <w:rFonts w:ascii="Times New Roman" w:eastAsia="Times New Roman" w:hAnsi="Times New Roman" w:cs="Times New Roman"/>
          <w:bCs/>
          <w:sz w:val="24"/>
          <w:szCs w:val="24"/>
          <w:lang w:eastAsia="ru-RU"/>
        </w:rPr>
        <w:t>Охрана здоровья обучающихся включает в себя</w:t>
      </w:r>
      <w:r w:rsidRPr="00964754">
        <w:rPr>
          <w:rFonts w:ascii="Times New Roman" w:eastAsia="Times New Roman" w:hAnsi="Times New Roman" w:cs="Times New Roman"/>
          <w:b/>
          <w:bCs/>
          <w:sz w:val="24"/>
          <w:szCs w:val="24"/>
          <w:lang w:eastAsia="ru-RU"/>
        </w:rPr>
        <w:t>:</w:t>
      </w:r>
      <w:proofErr w:type="gramEnd"/>
    </w:p>
    <w:p w:rsidR="00964754" w:rsidRPr="00964754" w:rsidRDefault="00964754" w:rsidP="00964754">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оказание первичной медико-санитарной помощи в порядке, установленном законодательством в сфере охраны здоровья;</w:t>
      </w:r>
    </w:p>
    <w:p w:rsidR="00964754" w:rsidRPr="00964754" w:rsidRDefault="00964754" w:rsidP="00964754">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 xml:space="preserve">организацию питания </w:t>
      </w:r>
      <w:proofErr w:type="gramStart"/>
      <w:r w:rsidRPr="00964754">
        <w:rPr>
          <w:rFonts w:ascii="Times New Roman" w:eastAsia="Times New Roman" w:hAnsi="Times New Roman" w:cs="Times New Roman"/>
          <w:sz w:val="24"/>
          <w:szCs w:val="24"/>
          <w:lang w:eastAsia="ru-RU"/>
        </w:rPr>
        <w:t>обучающихся</w:t>
      </w:r>
      <w:proofErr w:type="gramEnd"/>
      <w:r w:rsidRPr="00964754">
        <w:rPr>
          <w:rFonts w:ascii="Times New Roman" w:eastAsia="Times New Roman" w:hAnsi="Times New Roman" w:cs="Times New Roman"/>
          <w:sz w:val="24"/>
          <w:szCs w:val="24"/>
          <w:lang w:eastAsia="ru-RU"/>
        </w:rPr>
        <w:t>;</w:t>
      </w:r>
    </w:p>
    <w:p w:rsidR="00964754" w:rsidRPr="00964754" w:rsidRDefault="00964754" w:rsidP="00964754">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 xml:space="preserve">определение оптимальной учебной, </w:t>
      </w:r>
      <w:proofErr w:type="spellStart"/>
      <w:r w:rsidRPr="00964754">
        <w:rPr>
          <w:rFonts w:ascii="Times New Roman" w:eastAsia="Times New Roman" w:hAnsi="Times New Roman" w:cs="Times New Roman"/>
          <w:sz w:val="24"/>
          <w:szCs w:val="24"/>
          <w:lang w:eastAsia="ru-RU"/>
        </w:rPr>
        <w:t>внеучебной</w:t>
      </w:r>
      <w:proofErr w:type="spellEnd"/>
      <w:r w:rsidRPr="00964754">
        <w:rPr>
          <w:rFonts w:ascii="Times New Roman" w:eastAsia="Times New Roman" w:hAnsi="Times New Roman" w:cs="Times New Roman"/>
          <w:sz w:val="24"/>
          <w:szCs w:val="24"/>
          <w:lang w:eastAsia="ru-RU"/>
        </w:rPr>
        <w:t xml:space="preserve"> нагрузки, режима учебных занятий и продолжительности каникул;</w:t>
      </w:r>
    </w:p>
    <w:p w:rsidR="00964754" w:rsidRPr="00964754" w:rsidRDefault="00964754" w:rsidP="00964754">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пропаганду и обучение навыкам здорового образа жизни, требованиям охраны труда;</w:t>
      </w:r>
    </w:p>
    <w:p w:rsidR="00964754" w:rsidRPr="00964754" w:rsidRDefault="00964754" w:rsidP="00964754">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организацию и создание условий для профилактики заболеваний и оздоровления обучающихся, для занятия ими физической культурой и спортом;</w:t>
      </w:r>
    </w:p>
    <w:p w:rsidR="00964754" w:rsidRPr="00964754" w:rsidRDefault="00964754" w:rsidP="00964754">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 xml:space="preserve">прохождение </w:t>
      </w:r>
      <w:proofErr w:type="gramStart"/>
      <w:r w:rsidRPr="00964754">
        <w:rPr>
          <w:rFonts w:ascii="Times New Roman" w:eastAsia="Times New Roman" w:hAnsi="Times New Roman" w:cs="Times New Roman"/>
          <w:sz w:val="24"/>
          <w:szCs w:val="24"/>
          <w:lang w:eastAsia="ru-RU"/>
        </w:rPr>
        <w:t>обучающимися</w:t>
      </w:r>
      <w:proofErr w:type="gramEnd"/>
      <w:r w:rsidRPr="00964754">
        <w:rPr>
          <w:rFonts w:ascii="Times New Roman" w:eastAsia="Times New Roman" w:hAnsi="Times New Roman" w:cs="Times New Roman"/>
          <w:sz w:val="24"/>
          <w:szCs w:val="24"/>
          <w:lang w:eastAsia="ru-RU"/>
        </w:rPr>
        <w:t xml:space="preserve"> в соответствии с законодательством Российской Федерации периодических медицинских осмотров и диспансеризации;</w:t>
      </w:r>
    </w:p>
    <w:p w:rsidR="00964754" w:rsidRPr="00964754" w:rsidRDefault="00964754" w:rsidP="00964754">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964754">
        <w:rPr>
          <w:rFonts w:ascii="Times New Roman" w:eastAsia="Times New Roman" w:hAnsi="Times New Roman" w:cs="Times New Roman"/>
          <w:sz w:val="24"/>
          <w:szCs w:val="24"/>
          <w:lang w:eastAsia="ru-RU"/>
        </w:rPr>
        <w:t>прекурсоров</w:t>
      </w:r>
      <w:proofErr w:type="spellEnd"/>
      <w:r w:rsidRPr="00964754">
        <w:rPr>
          <w:rFonts w:ascii="Times New Roman" w:eastAsia="Times New Roman" w:hAnsi="Times New Roman" w:cs="Times New Roman"/>
          <w:sz w:val="24"/>
          <w:szCs w:val="24"/>
          <w:lang w:eastAsia="ru-RU"/>
        </w:rPr>
        <w:t xml:space="preserve"> и аналогов и других одурманивающих веществ;</w:t>
      </w:r>
    </w:p>
    <w:p w:rsidR="00964754" w:rsidRPr="00964754" w:rsidRDefault="00964754" w:rsidP="00964754">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 xml:space="preserve">обеспечение безопасности </w:t>
      </w:r>
      <w:proofErr w:type="gramStart"/>
      <w:r w:rsidRPr="00964754">
        <w:rPr>
          <w:rFonts w:ascii="Times New Roman" w:eastAsia="Times New Roman" w:hAnsi="Times New Roman" w:cs="Times New Roman"/>
          <w:sz w:val="24"/>
          <w:szCs w:val="24"/>
          <w:lang w:eastAsia="ru-RU"/>
        </w:rPr>
        <w:t>обучающихся</w:t>
      </w:r>
      <w:proofErr w:type="gramEnd"/>
      <w:r w:rsidRPr="00964754">
        <w:rPr>
          <w:rFonts w:ascii="Times New Roman" w:eastAsia="Times New Roman" w:hAnsi="Times New Roman" w:cs="Times New Roman"/>
          <w:sz w:val="24"/>
          <w:szCs w:val="24"/>
          <w:lang w:eastAsia="ru-RU"/>
        </w:rPr>
        <w:t xml:space="preserve"> во время пребывания в Школе;</w:t>
      </w:r>
    </w:p>
    <w:p w:rsidR="00964754" w:rsidRPr="00964754" w:rsidRDefault="00964754" w:rsidP="00964754">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 xml:space="preserve">профилактику несчастных случаев с </w:t>
      </w:r>
      <w:proofErr w:type="gramStart"/>
      <w:r w:rsidRPr="00964754">
        <w:rPr>
          <w:rFonts w:ascii="Times New Roman" w:eastAsia="Times New Roman" w:hAnsi="Times New Roman" w:cs="Times New Roman"/>
          <w:sz w:val="24"/>
          <w:szCs w:val="24"/>
          <w:lang w:eastAsia="ru-RU"/>
        </w:rPr>
        <w:t>обучающимися</w:t>
      </w:r>
      <w:proofErr w:type="gramEnd"/>
      <w:r w:rsidRPr="00964754">
        <w:rPr>
          <w:rFonts w:ascii="Times New Roman" w:eastAsia="Times New Roman" w:hAnsi="Times New Roman" w:cs="Times New Roman"/>
          <w:sz w:val="24"/>
          <w:szCs w:val="24"/>
          <w:lang w:eastAsia="ru-RU"/>
        </w:rPr>
        <w:t xml:space="preserve"> во время пребывания в Школе;</w:t>
      </w:r>
    </w:p>
    <w:p w:rsidR="00964754" w:rsidRPr="00964754" w:rsidRDefault="00964754" w:rsidP="00964754">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 xml:space="preserve">проведение </w:t>
      </w:r>
      <w:proofErr w:type="spellStart"/>
      <w:r w:rsidRPr="00964754">
        <w:rPr>
          <w:rFonts w:ascii="Times New Roman" w:eastAsia="Times New Roman" w:hAnsi="Times New Roman" w:cs="Times New Roman"/>
          <w:sz w:val="24"/>
          <w:szCs w:val="24"/>
          <w:lang w:eastAsia="ru-RU"/>
        </w:rPr>
        <w:t>санитарно-противоэпидемическихи</w:t>
      </w:r>
      <w:proofErr w:type="spellEnd"/>
      <w:r w:rsidRPr="00964754">
        <w:rPr>
          <w:rFonts w:ascii="Times New Roman" w:eastAsia="Times New Roman" w:hAnsi="Times New Roman" w:cs="Times New Roman"/>
          <w:sz w:val="24"/>
          <w:szCs w:val="24"/>
          <w:lang w:eastAsia="ru-RU"/>
        </w:rPr>
        <w:t xml:space="preserve"> профилактических мероприятий.</w:t>
      </w:r>
    </w:p>
    <w:p w:rsidR="00964754" w:rsidRPr="00964754" w:rsidRDefault="00964754" w:rsidP="00964754">
      <w:pPr>
        <w:shd w:val="clear" w:color="auto" w:fill="FFFFFF"/>
        <w:spacing w:after="225"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bCs/>
          <w:sz w:val="24"/>
          <w:szCs w:val="24"/>
          <w:lang w:eastAsia="ru-RU"/>
        </w:rPr>
        <w:lastRenderedPageBreak/>
        <w:t>Организацию оказания первичной медико-санитарно</w:t>
      </w:r>
      <w:r>
        <w:rPr>
          <w:rFonts w:ascii="Times New Roman" w:eastAsia="Times New Roman" w:hAnsi="Times New Roman" w:cs="Times New Roman"/>
          <w:bCs/>
          <w:sz w:val="24"/>
          <w:szCs w:val="24"/>
          <w:lang w:eastAsia="ru-RU"/>
        </w:rPr>
        <w:t xml:space="preserve">й помощи </w:t>
      </w:r>
      <w:proofErr w:type="gramStart"/>
      <w:r>
        <w:rPr>
          <w:rFonts w:ascii="Times New Roman" w:eastAsia="Times New Roman" w:hAnsi="Times New Roman" w:cs="Times New Roman"/>
          <w:bCs/>
          <w:sz w:val="24"/>
          <w:szCs w:val="24"/>
          <w:lang w:eastAsia="ru-RU"/>
        </w:rPr>
        <w:t>обучающимся</w:t>
      </w:r>
      <w:proofErr w:type="gramEnd"/>
      <w:r>
        <w:rPr>
          <w:rFonts w:ascii="Times New Roman" w:eastAsia="Times New Roman" w:hAnsi="Times New Roman" w:cs="Times New Roman"/>
          <w:bCs/>
          <w:sz w:val="24"/>
          <w:szCs w:val="24"/>
          <w:lang w:eastAsia="ru-RU"/>
        </w:rPr>
        <w:t xml:space="preserve"> осуществляе</w:t>
      </w:r>
      <w:r w:rsidRPr="00964754">
        <w:rPr>
          <w:rFonts w:ascii="Times New Roman" w:eastAsia="Times New Roman" w:hAnsi="Times New Roman" w:cs="Times New Roman"/>
          <w:bCs/>
          <w:sz w:val="24"/>
          <w:szCs w:val="24"/>
          <w:lang w:eastAsia="ru-RU"/>
        </w:rPr>
        <w:t xml:space="preserve">т </w:t>
      </w:r>
      <w:hyperlink r:id="rId5" w:history="1">
        <w:r w:rsidRPr="00964754">
          <w:rPr>
            <w:rFonts w:ascii="Times New Roman" w:eastAsia="Times New Roman" w:hAnsi="Times New Roman" w:cs="Times New Roman"/>
            <w:bCs/>
            <w:sz w:val="24"/>
            <w:szCs w:val="24"/>
            <w:lang w:eastAsia="ru-RU"/>
          </w:rPr>
          <w:t>ГБУЗ  «Очерская центральная районная больница» – договор сотрудничества по медицинскому обслуживанию и прохождения медицинского обследования обучающихся, воспитанников образовательного учреждения</w:t>
        </w:r>
      </w:hyperlink>
    </w:p>
    <w:p w:rsidR="00964754" w:rsidRPr="00964754" w:rsidRDefault="00964754" w:rsidP="00964754">
      <w:pPr>
        <w:shd w:val="clear" w:color="auto" w:fill="FFFFFF"/>
        <w:spacing w:after="225"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Школа при реализации образовательных программ создает условия для охраны здоровья обучающихся, в том числе обеспечивает:</w:t>
      </w:r>
    </w:p>
    <w:p w:rsidR="00964754" w:rsidRPr="00964754" w:rsidRDefault="00964754" w:rsidP="00964754">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 xml:space="preserve">текущий контроль за состоянием здоровья </w:t>
      </w:r>
      <w:proofErr w:type="gramStart"/>
      <w:r w:rsidRPr="00964754">
        <w:rPr>
          <w:rFonts w:ascii="Times New Roman" w:eastAsia="Times New Roman" w:hAnsi="Times New Roman" w:cs="Times New Roman"/>
          <w:sz w:val="24"/>
          <w:szCs w:val="24"/>
          <w:lang w:eastAsia="ru-RU"/>
        </w:rPr>
        <w:t>обучающихся</w:t>
      </w:r>
      <w:proofErr w:type="gramEnd"/>
      <w:r w:rsidRPr="00964754">
        <w:rPr>
          <w:rFonts w:ascii="Times New Roman" w:eastAsia="Times New Roman" w:hAnsi="Times New Roman" w:cs="Times New Roman"/>
          <w:sz w:val="24"/>
          <w:szCs w:val="24"/>
          <w:lang w:eastAsia="ru-RU"/>
        </w:rPr>
        <w:t>;</w:t>
      </w:r>
    </w:p>
    <w:p w:rsidR="00964754" w:rsidRPr="00964754" w:rsidRDefault="00964754" w:rsidP="00964754">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проведение санитарно-гигиенических, профилактических и оздоровительных мероприятий, обучение и воспитание в сфере охраны здоровья;</w:t>
      </w:r>
    </w:p>
    <w:p w:rsidR="00964754" w:rsidRPr="00964754" w:rsidRDefault="00964754" w:rsidP="00AC62F5">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proofErr w:type="gramStart"/>
      <w:r w:rsidRPr="00964754">
        <w:rPr>
          <w:rFonts w:ascii="Times New Roman" w:eastAsia="Times New Roman" w:hAnsi="Times New Roman" w:cs="Times New Roman"/>
          <w:sz w:val="24"/>
          <w:szCs w:val="24"/>
          <w:lang w:eastAsia="ru-RU"/>
        </w:rPr>
        <w:t>соблюдение государственных санитарно-эпидемиологических правил и нормативов;</w:t>
      </w:r>
      <w:r w:rsidR="00AC62F5">
        <w:rPr>
          <w:rFonts w:ascii="Times New Roman" w:eastAsia="Times New Roman" w:hAnsi="Times New Roman" w:cs="Times New Roman"/>
          <w:sz w:val="24"/>
          <w:szCs w:val="24"/>
          <w:lang w:eastAsia="ru-RU"/>
        </w:rPr>
        <w:t xml:space="preserve"> </w:t>
      </w:r>
      <w:r w:rsidRPr="00964754">
        <w:rPr>
          <w:rFonts w:ascii="Times New Roman" w:eastAsia="Times New Roman" w:hAnsi="Times New Roman" w:cs="Times New Roman"/>
          <w:sz w:val="24"/>
          <w:szCs w:val="24"/>
          <w:lang w:eastAsia="ru-RU"/>
        </w:rPr>
        <w:t>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964754" w:rsidRPr="00964754" w:rsidRDefault="00964754" w:rsidP="00964754">
      <w:pPr>
        <w:shd w:val="clear" w:color="auto" w:fill="FFFFFF"/>
        <w:spacing w:after="0"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bCs/>
          <w:sz w:val="24"/>
          <w:szCs w:val="24"/>
          <w:lang w:eastAsia="ru-RU"/>
        </w:rPr>
        <w:t>Инфраструктура Школы в соответствии</w:t>
      </w:r>
      <w:r w:rsidR="00AC62F5">
        <w:rPr>
          <w:rFonts w:ascii="Times New Roman" w:eastAsia="Times New Roman" w:hAnsi="Times New Roman" w:cs="Times New Roman"/>
          <w:sz w:val="24"/>
          <w:szCs w:val="24"/>
          <w:lang w:eastAsia="ru-RU"/>
        </w:rPr>
        <w:t xml:space="preserve"> </w:t>
      </w:r>
      <w:r w:rsidRPr="00964754">
        <w:rPr>
          <w:rFonts w:ascii="Times New Roman" w:eastAsia="Times New Roman" w:hAnsi="Times New Roman" w:cs="Times New Roman"/>
          <w:bCs/>
          <w:sz w:val="24"/>
          <w:szCs w:val="24"/>
          <w:lang w:eastAsia="ru-RU"/>
        </w:rPr>
        <w:t xml:space="preserve">с условиями </w:t>
      </w:r>
      <w:proofErr w:type="spellStart"/>
      <w:r w:rsidRPr="00964754">
        <w:rPr>
          <w:rFonts w:ascii="Times New Roman" w:eastAsia="Times New Roman" w:hAnsi="Times New Roman" w:cs="Times New Roman"/>
          <w:bCs/>
          <w:sz w:val="24"/>
          <w:szCs w:val="24"/>
          <w:lang w:eastAsia="ru-RU"/>
        </w:rPr>
        <w:t>здоровьесбережения</w:t>
      </w:r>
      <w:proofErr w:type="spellEnd"/>
      <w:r w:rsidRPr="00964754">
        <w:rPr>
          <w:rFonts w:ascii="Times New Roman" w:eastAsia="Times New Roman" w:hAnsi="Times New Roman" w:cs="Times New Roman"/>
          <w:bCs/>
          <w:sz w:val="24"/>
          <w:szCs w:val="24"/>
          <w:lang w:eastAsia="ru-RU"/>
        </w:rPr>
        <w:t xml:space="preserve"> </w:t>
      </w:r>
      <w:proofErr w:type="gramStart"/>
      <w:r w:rsidRPr="00964754">
        <w:rPr>
          <w:rFonts w:ascii="Times New Roman" w:eastAsia="Times New Roman" w:hAnsi="Times New Roman" w:cs="Times New Roman"/>
          <w:bCs/>
          <w:sz w:val="24"/>
          <w:szCs w:val="24"/>
          <w:lang w:eastAsia="ru-RU"/>
        </w:rPr>
        <w:t>обучающихся</w:t>
      </w:r>
      <w:proofErr w:type="gramEnd"/>
    </w:p>
    <w:p w:rsidR="00964754" w:rsidRPr="00964754" w:rsidRDefault="00964754" w:rsidP="00AC62F5">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Состояние и содержание территории, здания и помещений Школы, а также их оборудования (для водоснабжения, канализации, вентиляции, освещения) соответствует требованиям санитарных правил, требованиям пожарной безопасности, требованиям безопасности дорожного движения.</w:t>
      </w:r>
    </w:p>
    <w:p w:rsidR="00964754" w:rsidRPr="00964754" w:rsidRDefault="00964754" w:rsidP="00AC62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 xml:space="preserve">В школе функционирует столовая, </w:t>
      </w:r>
      <w:proofErr w:type="gramStart"/>
      <w:r w:rsidRPr="00964754">
        <w:rPr>
          <w:rFonts w:ascii="Times New Roman" w:eastAsia="Times New Roman" w:hAnsi="Times New Roman" w:cs="Times New Roman"/>
          <w:sz w:val="24"/>
          <w:szCs w:val="24"/>
          <w:lang w:eastAsia="ru-RU"/>
        </w:rPr>
        <w:t>обучающиеся</w:t>
      </w:r>
      <w:proofErr w:type="gramEnd"/>
      <w:r w:rsidRPr="00964754">
        <w:rPr>
          <w:rFonts w:ascii="Times New Roman" w:eastAsia="Times New Roman" w:hAnsi="Times New Roman" w:cs="Times New Roman"/>
          <w:sz w:val="24"/>
          <w:szCs w:val="24"/>
          <w:lang w:eastAsia="ru-RU"/>
        </w:rPr>
        <w:t xml:space="preserve"> обеспечены горячим питанием. Предоставляется двухразовое питание.</w:t>
      </w:r>
    </w:p>
    <w:p w:rsidR="00964754" w:rsidRPr="00964754" w:rsidRDefault="00964754" w:rsidP="00AC62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Учебные кабинеты,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w:t>
      </w:r>
    </w:p>
    <w:p w:rsidR="00964754" w:rsidRPr="00964754" w:rsidRDefault="00964754" w:rsidP="00AC62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 xml:space="preserve">В учебных кабинетах, спортивных залах и других </w:t>
      </w:r>
      <w:proofErr w:type="gramStart"/>
      <w:r w:rsidRPr="00964754">
        <w:rPr>
          <w:rFonts w:ascii="Times New Roman" w:eastAsia="Times New Roman" w:hAnsi="Times New Roman" w:cs="Times New Roman"/>
          <w:sz w:val="24"/>
          <w:szCs w:val="24"/>
          <w:lang w:eastAsia="ru-RU"/>
        </w:rPr>
        <w:t>помещения</w:t>
      </w:r>
      <w:proofErr w:type="gramEnd"/>
      <w:r w:rsidRPr="00964754">
        <w:rPr>
          <w:rFonts w:ascii="Times New Roman" w:eastAsia="Times New Roman" w:hAnsi="Times New Roman" w:cs="Times New Roman"/>
          <w:sz w:val="24"/>
          <w:szCs w:val="24"/>
          <w:lang w:eastAsia="ru-RU"/>
        </w:rPr>
        <w:t xml:space="preserve"> для пребывания обучающихся выполняются санитарные правила естественной и искусственной освещенности, воздушно-теплового режима</w:t>
      </w:r>
    </w:p>
    <w:p w:rsidR="00964754" w:rsidRPr="00964754" w:rsidRDefault="00964754" w:rsidP="00964754">
      <w:pPr>
        <w:shd w:val="clear" w:color="auto" w:fill="FFFFFF"/>
        <w:spacing w:after="225"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b/>
          <w:bCs/>
          <w:sz w:val="24"/>
          <w:szCs w:val="24"/>
          <w:lang w:eastAsia="ru-RU"/>
        </w:rPr>
        <w:t>Рациональная организация образовательного процесса</w:t>
      </w:r>
    </w:p>
    <w:p w:rsidR="00964754" w:rsidRPr="00964754" w:rsidRDefault="00964754" w:rsidP="00AC62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предельно допустимая учебная нагрузка; во всех классах проводятся 3 урока физкультуры.</w:t>
      </w:r>
    </w:p>
    <w:p w:rsidR="00964754" w:rsidRPr="00964754" w:rsidRDefault="00964754" w:rsidP="00AC62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 проводится пальчиковая гимнастика, упражнения для глаз, дыхательная гимнастика.</w:t>
      </w:r>
    </w:p>
    <w:p w:rsidR="00964754" w:rsidRPr="00964754" w:rsidRDefault="00964754" w:rsidP="00AC62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В своей профессиональной деятельности педагоги школы учитывают возрастные возможности учащихся и их индивидуальные особенности.</w:t>
      </w:r>
    </w:p>
    <w:p w:rsidR="00964754" w:rsidRPr="00964754" w:rsidRDefault="00964754" w:rsidP="00AC62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lastRenderedPageBreak/>
        <w:t xml:space="preserve">Уделяется внимание соблюдению </w:t>
      </w:r>
      <w:proofErr w:type="spellStart"/>
      <w:r w:rsidRPr="00964754">
        <w:rPr>
          <w:rFonts w:ascii="Times New Roman" w:eastAsia="Times New Roman" w:hAnsi="Times New Roman" w:cs="Times New Roman"/>
          <w:sz w:val="24"/>
          <w:szCs w:val="24"/>
          <w:lang w:eastAsia="ru-RU"/>
        </w:rPr>
        <w:t>здоровьесберегающего</w:t>
      </w:r>
      <w:proofErr w:type="spellEnd"/>
      <w:r w:rsidRPr="00964754">
        <w:rPr>
          <w:rFonts w:ascii="Times New Roman" w:eastAsia="Times New Roman" w:hAnsi="Times New Roman" w:cs="Times New Roman"/>
          <w:sz w:val="24"/>
          <w:szCs w:val="24"/>
          <w:lang w:eastAsia="ru-RU"/>
        </w:rPr>
        <w:t xml:space="preserve">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p>
    <w:p w:rsidR="00964754" w:rsidRPr="00964754" w:rsidRDefault="00964754" w:rsidP="00AC62F5">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 консультаций по предметам. Учащимся с ОВЗ предоставлена возможность обучения на дому по медицинским показаниям.</w:t>
      </w:r>
    </w:p>
    <w:p w:rsidR="00964754" w:rsidRPr="00964754" w:rsidRDefault="00964754" w:rsidP="00AC62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Осуществляется 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(например, неделя естественных наук, неделя математических наук и др.).</w:t>
      </w:r>
    </w:p>
    <w:p w:rsidR="00964754" w:rsidRPr="00964754" w:rsidRDefault="00964754" w:rsidP="00AC62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 xml:space="preserve">Созданы условия для физического и эстетического развития детей во второй половине дня. В школе организовано </w:t>
      </w:r>
      <w:r>
        <w:rPr>
          <w:rFonts w:ascii="Times New Roman" w:eastAsia="Times New Roman" w:hAnsi="Times New Roman" w:cs="Times New Roman"/>
          <w:sz w:val="24"/>
          <w:szCs w:val="24"/>
          <w:lang w:eastAsia="ru-RU"/>
        </w:rPr>
        <w:t xml:space="preserve">25 </w:t>
      </w:r>
      <w:r w:rsidRPr="00964754">
        <w:rPr>
          <w:rFonts w:ascii="Times New Roman" w:eastAsia="Times New Roman" w:hAnsi="Times New Roman" w:cs="Times New Roman"/>
          <w:sz w:val="24"/>
          <w:szCs w:val="24"/>
          <w:lang w:eastAsia="ru-RU"/>
        </w:rPr>
        <w:t xml:space="preserve"> бесплатных кружков и секции различной направленности.</w:t>
      </w:r>
    </w:p>
    <w:p w:rsidR="00964754" w:rsidRPr="00964754" w:rsidRDefault="00964754" w:rsidP="00AC62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Систематически проводятся внеклассные мероприятия, способствующие формированию навыков здорового образа жизни, мотивации быть здоровыми, воспитанию общей культуры здоровья.</w:t>
      </w:r>
    </w:p>
    <w:p w:rsidR="00964754" w:rsidRPr="00964754" w:rsidRDefault="00964754" w:rsidP="00964754">
      <w:pPr>
        <w:shd w:val="clear" w:color="auto" w:fill="FFFFFF"/>
        <w:spacing w:after="225"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bCs/>
          <w:sz w:val="24"/>
          <w:szCs w:val="24"/>
          <w:lang w:eastAsia="ru-RU"/>
        </w:rPr>
        <w:t>Организация физкультурно-оздоровительной и спортивно-массовой работы</w:t>
      </w:r>
    </w:p>
    <w:p w:rsidR="00964754" w:rsidRPr="00964754" w:rsidRDefault="00964754" w:rsidP="00AC62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В образовательном процессе, на уроках физкультуры предусмотрена оптимальная физическая нагрузка для обучающихся различных групп здоровья, что находит отражение в учебной программе.</w:t>
      </w:r>
    </w:p>
    <w:p w:rsidR="00964754" w:rsidRPr="00964754" w:rsidRDefault="00964754" w:rsidP="00AC62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На уроках систематически проводятся динамические паузы (</w:t>
      </w:r>
      <w:proofErr w:type="spellStart"/>
      <w:proofErr w:type="gramStart"/>
      <w:r w:rsidRPr="00964754">
        <w:rPr>
          <w:rFonts w:ascii="Times New Roman" w:eastAsia="Times New Roman" w:hAnsi="Times New Roman" w:cs="Times New Roman"/>
          <w:sz w:val="24"/>
          <w:szCs w:val="24"/>
          <w:lang w:eastAsia="ru-RU"/>
        </w:rPr>
        <w:t>физкульт</w:t>
      </w:r>
      <w:proofErr w:type="spellEnd"/>
      <w:r w:rsidRPr="00964754">
        <w:rPr>
          <w:rFonts w:ascii="Times New Roman" w:eastAsia="Times New Roman" w:hAnsi="Times New Roman" w:cs="Times New Roman"/>
          <w:sz w:val="24"/>
          <w:szCs w:val="24"/>
          <w:lang w:eastAsia="ru-RU"/>
        </w:rPr>
        <w:t>. минутки</w:t>
      </w:r>
      <w:proofErr w:type="gramEnd"/>
      <w:r w:rsidRPr="00964754">
        <w:rPr>
          <w:rFonts w:ascii="Times New Roman" w:eastAsia="Times New Roman" w:hAnsi="Times New Roman" w:cs="Times New Roman"/>
          <w:sz w:val="24"/>
          <w:szCs w:val="24"/>
          <w:lang w:eastAsia="ru-RU"/>
        </w:rPr>
        <w:t>) для снижения нервно-эмоционального напряжения, утомления зрительного анализатора.</w:t>
      </w:r>
    </w:p>
    <w:p w:rsidR="00964754" w:rsidRPr="00964754" w:rsidRDefault="00964754" w:rsidP="00AC62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 xml:space="preserve">Мероприятия физкультурно-оздоровительной направленности являются частью воспитательной работы. В деятельности учреждения запланированы дни здоровья, участие школьных спортивных команд во </w:t>
      </w:r>
      <w:proofErr w:type="spellStart"/>
      <w:r w:rsidRPr="00964754">
        <w:rPr>
          <w:rFonts w:ascii="Times New Roman" w:eastAsia="Times New Roman" w:hAnsi="Times New Roman" w:cs="Times New Roman"/>
          <w:sz w:val="24"/>
          <w:szCs w:val="24"/>
          <w:lang w:eastAsia="ru-RU"/>
        </w:rPr>
        <w:t>внутришкольных</w:t>
      </w:r>
      <w:proofErr w:type="spellEnd"/>
      <w:r w:rsidRPr="00964754">
        <w:rPr>
          <w:rFonts w:ascii="Times New Roman" w:eastAsia="Times New Roman" w:hAnsi="Times New Roman" w:cs="Times New Roman"/>
          <w:sz w:val="24"/>
          <w:szCs w:val="24"/>
          <w:lang w:eastAsia="ru-RU"/>
        </w:rPr>
        <w:t>, районных и городских спортивных мероприятиях.</w:t>
      </w:r>
    </w:p>
    <w:p w:rsidR="00964754" w:rsidRPr="00964754" w:rsidRDefault="00964754" w:rsidP="00964754">
      <w:pPr>
        <w:shd w:val="clear" w:color="auto" w:fill="FFFFFF"/>
        <w:spacing w:after="0"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bCs/>
          <w:sz w:val="24"/>
          <w:szCs w:val="24"/>
          <w:lang w:eastAsia="ru-RU"/>
        </w:rPr>
        <w:t>Организация системы просветительской и методической работы с участниками</w:t>
      </w:r>
    </w:p>
    <w:p w:rsidR="00964754" w:rsidRPr="00964754" w:rsidRDefault="00964754" w:rsidP="00964754">
      <w:pPr>
        <w:shd w:val="clear" w:color="auto" w:fill="FFFFFF"/>
        <w:spacing w:after="0"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bCs/>
          <w:sz w:val="24"/>
          <w:szCs w:val="24"/>
          <w:lang w:eastAsia="ru-RU"/>
        </w:rPr>
        <w:t>образовательного процесса по вопросам здорового и безопасного образа жизни</w:t>
      </w:r>
    </w:p>
    <w:p w:rsidR="00964754" w:rsidRPr="00964754" w:rsidRDefault="00964754" w:rsidP="00AC62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 xml:space="preserve">Большое внимание уделяется повышению квалификации педагогических работников по различным вопросам возрастной психологии и физиологии, развития человека, его здоровья, факторов, положительно и отрицательно влияющих на здоровье и безопасность обучающихся, воспитанников, </w:t>
      </w:r>
      <w:proofErr w:type="spellStart"/>
      <w:r w:rsidRPr="00964754">
        <w:rPr>
          <w:rFonts w:ascii="Times New Roman" w:eastAsia="Times New Roman" w:hAnsi="Times New Roman" w:cs="Times New Roman"/>
          <w:sz w:val="24"/>
          <w:szCs w:val="24"/>
          <w:lang w:eastAsia="ru-RU"/>
        </w:rPr>
        <w:t>здоровьесберегающих</w:t>
      </w:r>
      <w:proofErr w:type="spellEnd"/>
      <w:r w:rsidRPr="00964754">
        <w:rPr>
          <w:rFonts w:ascii="Times New Roman" w:eastAsia="Times New Roman" w:hAnsi="Times New Roman" w:cs="Times New Roman"/>
          <w:sz w:val="24"/>
          <w:szCs w:val="24"/>
          <w:lang w:eastAsia="ru-RU"/>
        </w:rPr>
        <w:t xml:space="preserve"> технологий как в рамках внутрикорпоративного обучения</w:t>
      </w:r>
    </w:p>
    <w:p w:rsidR="00964754" w:rsidRPr="00964754" w:rsidRDefault="00964754" w:rsidP="00964754">
      <w:pPr>
        <w:shd w:val="clear" w:color="auto" w:fill="FFFFFF"/>
        <w:spacing w:after="225"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b/>
          <w:bCs/>
          <w:sz w:val="24"/>
          <w:szCs w:val="24"/>
          <w:lang w:eastAsia="ru-RU"/>
        </w:rPr>
        <w:t xml:space="preserve">Организация профилактики употребления </w:t>
      </w:r>
      <w:proofErr w:type="spellStart"/>
      <w:r w:rsidRPr="00964754">
        <w:rPr>
          <w:rFonts w:ascii="Times New Roman" w:eastAsia="Times New Roman" w:hAnsi="Times New Roman" w:cs="Times New Roman"/>
          <w:b/>
          <w:bCs/>
          <w:sz w:val="24"/>
          <w:szCs w:val="24"/>
          <w:lang w:eastAsia="ru-RU"/>
        </w:rPr>
        <w:t>психоактивных</w:t>
      </w:r>
      <w:proofErr w:type="spellEnd"/>
      <w:r w:rsidRPr="00964754">
        <w:rPr>
          <w:rFonts w:ascii="Times New Roman" w:eastAsia="Times New Roman" w:hAnsi="Times New Roman" w:cs="Times New Roman"/>
          <w:b/>
          <w:bCs/>
          <w:sz w:val="24"/>
          <w:szCs w:val="24"/>
          <w:lang w:eastAsia="ru-RU"/>
        </w:rPr>
        <w:t xml:space="preserve"> веществ </w:t>
      </w:r>
      <w:proofErr w:type="gramStart"/>
      <w:r w:rsidRPr="00964754">
        <w:rPr>
          <w:rFonts w:ascii="Times New Roman" w:eastAsia="Times New Roman" w:hAnsi="Times New Roman" w:cs="Times New Roman"/>
          <w:b/>
          <w:bCs/>
          <w:sz w:val="24"/>
          <w:szCs w:val="24"/>
          <w:lang w:eastAsia="ru-RU"/>
        </w:rPr>
        <w:t>обучающимися</w:t>
      </w:r>
      <w:proofErr w:type="gramEnd"/>
    </w:p>
    <w:p w:rsidR="00964754" w:rsidRDefault="00964754" w:rsidP="00AC62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 xml:space="preserve">Классными руководителями на родительских собраниях проводятся беседы по профилактике употребления ПАВ, </w:t>
      </w:r>
      <w:r>
        <w:rPr>
          <w:rFonts w:ascii="Times New Roman" w:eastAsia="Times New Roman" w:hAnsi="Times New Roman" w:cs="Times New Roman"/>
          <w:sz w:val="24"/>
          <w:szCs w:val="24"/>
          <w:lang w:eastAsia="ru-RU"/>
        </w:rPr>
        <w:t>с привлечением сотрудников ОДН.</w:t>
      </w:r>
    </w:p>
    <w:p w:rsidR="00964754" w:rsidRPr="00964754" w:rsidRDefault="00964754" w:rsidP="0096475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64754">
        <w:rPr>
          <w:rFonts w:ascii="Times New Roman" w:eastAsia="Times New Roman" w:hAnsi="Times New Roman" w:cs="Times New Roman"/>
          <w:sz w:val="24"/>
          <w:szCs w:val="24"/>
          <w:lang w:eastAsia="ru-RU"/>
        </w:rPr>
        <w:t xml:space="preserve"> Проводится психологическое тестирование обучающихся на предмет потребления наркотических средств, психотропных и других токсических веществ. Проводится </w:t>
      </w:r>
      <w:r w:rsidRPr="00964754">
        <w:rPr>
          <w:rFonts w:ascii="Times New Roman" w:eastAsia="Times New Roman" w:hAnsi="Times New Roman" w:cs="Times New Roman"/>
          <w:sz w:val="24"/>
          <w:szCs w:val="24"/>
          <w:lang w:eastAsia="ru-RU"/>
        </w:rPr>
        <w:lastRenderedPageBreak/>
        <w:t xml:space="preserve">диагностика факторов риска приобщения </w:t>
      </w:r>
      <w:proofErr w:type="gramStart"/>
      <w:r w:rsidRPr="00964754">
        <w:rPr>
          <w:rFonts w:ascii="Times New Roman" w:eastAsia="Times New Roman" w:hAnsi="Times New Roman" w:cs="Times New Roman"/>
          <w:sz w:val="24"/>
          <w:szCs w:val="24"/>
          <w:lang w:eastAsia="ru-RU"/>
        </w:rPr>
        <w:t>к</w:t>
      </w:r>
      <w:proofErr w:type="gramEnd"/>
      <w:r w:rsidRPr="00964754">
        <w:rPr>
          <w:rFonts w:ascii="Times New Roman" w:eastAsia="Times New Roman" w:hAnsi="Times New Roman" w:cs="Times New Roman"/>
          <w:sz w:val="24"/>
          <w:szCs w:val="24"/>
          <w:lang w:eastAsia="ru-RU"/>
        </w:rPr>
        <w:t xml:space="preserve"> </w:t>
      </w:r>
      <w:proofErr w:type="gramStart"/>
      <w:r w:rsidRPr="00964754">
        <w:rPr>
          <w:rFonts w:ascii="Times New Roman" w:eastAsia="Times New Roman" w:hAnsi="Times New Roman" w:cs="Times New Roman"/>
          <w:sz w:val="24"/>
          <w:szCs w:val="24"/>
          <w:lang w:eastAsia="ru-RU"/>
        </w:rPr>
        <w:t>ПАВ</w:t>
      </w:r>
      <w:proofErr w:type="gramEnd"/>
      <w:r w:rsidRPr="00964754">
        <w:rPr>
          <w:rFonts w:ascii="Times New Roman" w:eastAsia="Times New Roman" w:hAnsi="Times New Roman" w:cs="Times New Roman"/>
          <w:sz w:val="24"/>
          <w:szCs w:val="24"/>
          <w:lang w:eastAsia="ru-RU"/>
        </w:rPr>
        <w:t xml:space="preserve"> обучающихся старших классов; диагностика выявления склонности к различным формам </w:t>
      </w:r>
      <w:proofErr w:type="spellStart"/>
      <w:r w:rsidRPr="00964754">
        <w:rPr>
          <w:rFonts w:ascii="Times New Roman" w:eastAsia="Times New Roman" w:hAnsi="Times New Roman" w:cs="Times New Roman"/>
          <w:sz w:val="24"/>
          <w:szCs w:val="24"/>
          <w:lang w:eastAsia="ru-RU"/>
        </w:rPr>
        <w:t>девиантного</w:t>
      </w:r>
      <w:proofErr w:type="spellEnd"/>
      <w:r w:rsidRPr="00964754">
        <w:rPr>
          <w:rFonts w:ascii="Times New Roman" w:eastAsia="Times New Roman" w:hAnsi="Times New Roman" w:cs="Times New Roman"/>
          <w:sz w:val="24"/>
          <w:szCs w:val="24"/>
          <w:lang w:eastAsia="ru-RU"/>
        </w:rPr>
        <w:t xml:space="preserve"> поведения.</w:t>
      </w:r>
    </w:p>
    <w:p w:rsidR="00964754" w:rsidRDefault="00AC62F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 доступах к информационным системам и ИТС</w:t>
      </w:r>
    </w:p>
    <w:p w:rsidR="00964754" w:rsidRPr="00964754" w:rsidRDefault="00964754" w:rsidP="00AC62F5">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64754">
        <w:rPr>
          <w:rFonts w:ascii="Times New Roman" w:eastAsia="Times New Roman" w:hAnsi="Times New Roman" w:cs="Times New Roman"/>
          <w:sz w:val="24"/>
          <w:szCs w:val="24"/>
          <w:lang w:eastAsia="ru-RU"/>
        </w:rPr>
        <w:t>Для обеспечения безопасных условий доступа в сеть Интернет в школе действует система контент-фильтрации. Доступ к запрещенным в образовательном процессе сайтам для обучающихся и работников школы закрыт</w:t>
      </w:r>
      <w:r w:rsidRPr="00964754">
        <w:rPr>
          <w:rFonts w:ascii="Arial" w:eastAsia="Times New Roman" w:hAnsi="Arial" w:cs="Arial"/>
          <w:color w:val="666666"/>
          <w:sz w:val="24"/>
          <w:szCs w:val="24"/>
          <w:lang w:eastAsia="ru-RU"/>
        </w:rPr>
        <w:t>.</w:t>
      </w:r>
    </w:p>
    <w:p w:rsidR="00964754" w:rsidRPr="00964754" w:rsidRDefault="00964754">
      <w:pPr>
        <w:rPr>
          <w:rFonts w:ascii="Times New Roman" w:hAnsi="Times New Roman" w:cs="Times New Roman"/>
          <w:sz w:val="24"/>
          <w:szCs w:val="24"/>
        </w:rPr>
      </w:pPr>
    </w:p>
    <w:sectPr w:rsidR="00964754" w:rsidRPr="00964754" w:rsidSect="004C0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517"/>
    <w:multiLevelType w:val="multilevel"/>
    <w:tmpl w:val="26F6F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E0B3E"/>
    <w:multiLevelType w:val="multilevel"/>
    <w:tmpl w:val="F0C2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3D5FDA"/>
    <w:multiLevelType w:val="multilevel"/>
    <w:tmpl w:val="1192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C212A"/>
    <w:multiLevelType w:val="multilevel"/>
    <w:tmpl w:val="07C4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C44F5"/>
    <w:multiLevelType w:val="multilevel"/>
    <w:tmpl w:val="3D80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7779D8"/>
    <w:multiLevelType w:val="multilevel"/>
    <w:tmpl w:val="4D66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42099B"/>
    <w:multiLevelType w:val="multilevel"/>
    <w:tmpl w:val="5D30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132DE0"/>
    <w:multiLevelType w:val="multilevel"/>
    <w:tmpl w:val="47CE0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A94788"/>
    <w:multiLevelType w:val="multilevel"/>
    <w:tmpl w:val="BD74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1E0A92"/>
    <w:multiLevelType w:val="multilevel"/>
    <w:tmpl w:val="6C5A4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69975E2"/>
    <w:multiLevelType w:val="multilevel"/>
    <w:tmpl w:val="47F8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337FA2"/>
    <w:multiLevelType w:val="multilevel"/>
    <w:tmpl w:val="7854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5210049"/>
    <w:multiLevelType w:val="multilevel"/>
    <w:tmpl w:val="18FC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D0062A"/>
    <w:multiLevelType w:val="multilevel"/>
    <w:tmpl w:val="780E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82320F7"/>
    <w:multiLevelType w:val="multilevel"/>
    <w:tmpl w:val="B67A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773BD4"/>
    <w:multiLevelType w:val="multilevel"/>
    <w:tmpl w:val="FEB88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8"/>
  </w:num>
  <w:num w:numId="5">
    <w:abstractNumId w:val="14"/>
  </w:num>
  <w:num w:numId="6">
    <w:abstractNumId w:val="3"/>
  </w:num>
  <w:num w:numId="7">
    <w:abstractNumId w:val="9"/>
  </w:num>
  <w:num w:numId="8">
    <w:abstractNumId w:val="7"/>
  </w:num>
  <w:num w:numId="9">
    <w:abstractNumId w:val="15"/>
  </w:num>
  <w:num w:numId="10">
    <w:abstractNumId w:val="4"/>
  </w:num>
  <w:num w:numId="11">
    <w:abstractNumId w:val="13"/>
  </w:num>
  <w:num w:numId="12">
    <w:abstractNumId w:val="10"/>
  </w:num>
  <w:num w:numId="13">
    <w:abstractNumId w:val="11"/>
  </w:num>
  <w:num w:numId="14">
    <w:abstractNumId w:val="1"/>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BC4E6D"/>
    <w:rsid w:val="000D35C9"/>
    <w:rsid w:val="000F7264"/>
    <w:rsid w:val="001F7815"/>
    <w:rsid w:val="004C0EFA"/>
    <w:rsid w:val="006953A6"/>
    <w:rsid w:val="00964754"/>
    <w:rsid w:val="00A37918"/>
    <w:rsid w:val="00AC62F5"/>
    <w:rsid w:val="00AF083C"/>
    <w:rsid w:val="00B37DC2"/>
    <w:rsid w:val="00BC4E6D"/>
    <w:rsid w:val="00BD233E"/>
    <w:rsid w:val="00BD2E0F"/>
    <w:rsid w:val="00E12BDC"/>
    <w:rsid w:val="00F73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EFA"/>
  </w:style>
  <w:style w:type="paragraph" w:styleId="1">
    <w:name w:val="heading 1"/>
    <w:basedOn w:val="a"/>
    <w:link w:val="10"/>
    <w:uiPriority w:val="9"/>
    <w:qFormat/>
    <w:rsid w:val="009647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75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64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4754"/>
    <w:rPr>
      <w:b/>
      <w:bCs/>
    </w:rPr>
  </w:style>
  <w:style w:type="character" w:styleId="a5">
    <w:name w:val="Hyperlink"/>
    <w:basedOn w:val="a0"/>
    <w:uiPriority w:val="99"/>
    <w:semiHidden/>
    <w:unhideWhenUsed/>
    <w:rsid w:val="009647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47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75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64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4754"/>
    <w:rPr>
      <w:b/>
      <w:bCs/>
    </w:rPr>
  </w:style>
  <w:style w:type="character" w:styleId="a5">
    <w:name w:val="Hyperlink"/>
    <w:basedOn w:val="a0"/>
    <w:uiPriority w:val="99"/>
    <w:semiHidden/>
    <w:unhideWhenUsed/>
    <w:rsid w:val="00964754"/>
    <w:rPr>
      <w:color w:val="0000FF"/>
      <w:u w:val="single"/>
    </w:rPr>
  </w:style>
</w:styles>
</file>

<file path=word/webSettings.xml><?xml version="1.0" encoding="utf-8"?>
<w:webSettings xmlns:r="http://schemas.openxmlformats.org/officeDocument/2006/relationships" xmlns:w="http://schemas.openxmlformats.org/wordprocessingml/2006/main">
  <w:divs>
    <w:div w:id="1677656343">
      <w:bodyDiv w:val="1"/>
      <w:marLeft w:val="0"/>
      <w:marRight w:val="0"/>
      <w:marTop w:val="0"/>
      <w:marBottom w:val="0"/>
      <w:divBdr>
        <w:top w:val="none" w:sz="0" w:space="0" w:color="auto"/>
        <w:left w:val="none" w:sz="0" w:space="0" w:color="auto"/>
        <w:bottom w:val="none" w:sz="0" w:space="0" w:color="auto"/>
        <w:right w:val="none" w:sz="0" w:space="0" w:color="auto"/>
      </w:divBdr>
    </w:div>
    <w:div w:id="1780638797">
      <w:bodyDiv w:val="1"/>
      <w:marLeft w:val="0"/>
      <w:marRight w:val="0"/>
      <w:marTop w:val="0"/>
      <w:marBottom w:val="0"/>
      <w:divBdr>
        <w:top w:val="none" w:sz="0" w:space="0" w:color="auto"/>
        <w:left w:val="none" w:sz="0" w:space="0" w:color="auto"/>
        <w:bottom w:val="none" w:sz="0" w:space="0" w:color="auto"/>
        <w:right w:val="none" w:sz="0" w:space="0" w:color="auto"/>
      </w:divBdr>
    </w:div>
    <w:div w:id="2006206669">
      <w:bodyDiv w:val="1"/>
      <w:marLeft w:val="0"/>
      <w:marRight w:val="0"/>
      <w:marTop w:val="0"/>
      <w:marBottom w:val="0"/>
      <w:divBdr>
        <w:top w:val="none" w:sz="0" w:space="0" w:color="auto"/>
        <w:left w:val="none" w:sz="0" w:space="0" w:color="auto"/>
        <w:bottom w:val="none" w:sz="0" w:space="0" w:color="auto"/>
        <w:right w:val="none" w:sz="0" w:space="0" w:color="auto"/>
      </w:divBdr>
      <w:divsChild>
        <w:div w:id="39007898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usolie.minobr63.ru/wp-content/uploads/2017/04/Dogovor.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2542</Words>
  <Characters>14491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Папа</cp:lastModifiedBy>
  <cp:revision>3</cp:revision>
  <cp:lastPrinted>2021-09-27T09:07:00Z</cp:lastPrinted>
  <dcterms:created xsi:type="dcterms:W3CDTF">2021-10-19T10:41:00Z</dcterms:created>
  <dcterms:modified xsi:type="dcterms:W3CDTF">2021-10-20T13:31:00Z</dcterms:modified>
</cp:coreProperties>
</file>