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CF" w:rsidRDefault="003F75CF">
      <w:bookmarkStart w:id="0" w:name="_GoBack"/>
      <w:r w:rsidRPr="003F75CF">
        <w:rPr>
          <w:noProof/>
          <w:lang w:eastAsia="ru-RU"/>
        </w:rPr>
        <w:drawing>
          <wp:inline distT="0" distB="0" distL="0" distR="0">
            <wp:extent cx="6715125" cy="936503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1751" r="5330" b="21903"/>
                    <a:stretch/>
                  </pic:blipFill>
                  <pic:spPr bwMode="auto">
                    <a:xfrm>
                      <a:off x="0" y="0"/>
                      <a:ext cx="6722458" cy="93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75CF" w:rsidRDefault="003F75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2663D" w:rsidRPr="0042663D" w:rsidRDefault="0042663D" w:rsidP="003E4BB1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Настоящая рабочая программа разработана в соответствии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законом Российской Федерации от 29.12.2012 года № 273 –ФЗ «Об образовании в Российской Федерации»;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образовательным стандартом основного общего образования (2010 год);         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 № 03-48;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42663D" w:rsidRPr="003E4BB1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СОШ№1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 порядок разработки и реализации рабочих программ педагогов.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Планируемые результаты изучения учебного предмета, курса 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(ФГОС)</w:t>
      </w:r>
    </w:p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включают:</w:t>
      </w:r>
    </w:p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готовность и способность обучающихся к саморазвитию и личностному самоопределению;</w:t>
      </w:r>
    </w:p>
    <w:p w:rsidR="0042663D" w:rsidRPr="0042663D" w:rsidRDefault="0042663D" w:rsidP="0042663D">
      <w:pPr>
        <w:ind w:left="4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</w:t>
      </w:r>
    </w:p>
    <w:p w:rsidR="0042663D" w:rsidRPr="0042663D" w:rsidRDefault="0042663D" w:rsidP="0042663D">
      <w:pPr>
        <w:ind w:left="28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42663D" w:rsidRPr="0042663D" w:rsidRDefault="0042663D" w:rsidP="0042663D">
      <w:pPr>
        <w:ind w:left="285" w:right="300" w:hanging="2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-систему значимых социальных и межличностных отношений, ценностно-смысловых</w:t>
      </w:r>
      <w:r w:rsidRPr="0042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включают:</w:t>
      </w:r>
    </w:p>
    <w:p w:rsidR="0042663D" w:rsidRPr="0042663D" w:rsidRDefault="0042663D" w:rsidP="0042663D">
      <w:pPr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2663D" w:rsidRPr="0042663D" w:rsidRDefault="0042663D" w:rsidP="0042663D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2663D" w:rsidRPr="0042663D" w:rsidRDefault="0042663D" w:rsidP="0042663D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663D" w:rsidRPr="0042663D" w:rsidRDefault="0042663D" w:rsidP="0042663D">
      <w:pPr>
        <w:numPr>
          <w:ilvl w:val="0"/>
          <w:numId w:val="4"/>
        </w:numPr>
        <w:ind w:left="11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2663D" w:rsidRPr="0042663D" w:rsidRDefault="0042663D" w:rsidP="0042663D">
      <w:pPr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2663D" w:rsidRPr="0042663D" w:rsidRDefault="0042663D" w:rsidP="0042663D">
      <w:pPr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663D" w:rsidRPr="0042663D" w:rsidRDefault="0042663D" w:rsidP="0042663D">
      <w:pPr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663D" w:rsidRPr="0042663D" w:rsidRDefault="0042663D" w:rsidP="0042663D">
      <w:pPr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2663D" w:rsidRPr="0042663D" w:rsidRDefault="0042663D" w:rsidP="0042663D">
      <w:pPr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представления: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науки;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42663D" w:rsidRPr="0042663D" w:rsidRDefault="0042663D" w:rsidP="0042663D">
      <w:pPr>
        <w:numPr>
          <w:ilvl w:val="0"/>
          <w:numId w:val="6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42663D" w:rsidRPr="0042663D" w:rsidRDefault="0042663D" w:rsidP="0042663D">
      <w:pPr>
        <w:ind w:left="28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предмет, объект, объектную область исследования вид, тип проекта, формулировать проблему </w:t>
      </w:r>
      <w:proofErr w:type="gram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  и</w:t>
      </w:r>
      <w:proofErr w:type="gram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новые пути решения исследовательской проблемы;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планировать собственную исследовательскую деятельность;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необходимые для достижения поставленной цели;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обрабатывать и компилировать информацию из разных источников;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методы исследования в проектной деятельности;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экспериментальную работу, сопоставлять результаты эксперимента, делать выводы и заключения;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документов оформлять проектную работу;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презентовать свою проектную работу, грамотно вести научную дискуссию;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2663D" w:rsidRPr="0042663D" w:rsidRDefault="0042663D" w:rsidP="0042663D">
      <w:pPr>
        <w:numPr>
          <w:ilvl w:val="0"/>
          <w:numId w:val="7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2663D" w:rsidRPr="0042663D" w:rsidRDefault="0042663D" w:rsidP="0042663D">
      <w:pPr>
        <w:ind w:left="720" w:firstLine="7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Содержание учебного предмета, курса.</w:t>
      </w:r>
    </w:p>
    <w:p w:rsidR="0042663D" w:rsidRPr="0042663D" w:rsidRDefault="0042663D" w:rsidP="0042663D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«Индивидуальный проект» в 10 классе имеет практическую направленность и продуктом реализации программы является самостоятельно созданная исследовательская или творческая работа школьника. В связи с этим программой предусмотрены разнообразные виды занятий, призванные как сформировать теоретические знания в области проектирования, так и </w:t>
      </w:r>
      <w:proofErr w:type="gram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 индивидуальную</w:t>
      </w:r>
      <w:proofErr w:type="gram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помощь в виде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сопровождения, контроля и корректировки работы над проектом. Программой предусмотрены следующие виды занятий.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занятия 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освоение школьниками теоретического материала из области проектирования. Формами контроля результатов подобного освоения могут стать фронтальный и индивидуальный опросы, небольшие тестовые задания, а также задания творческой направленности.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 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призваны проверить умения и уровень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в области проектирования. Содержание практических заданий может быть связано с темой индивидуального проекта обучающегося, так и не связано с ним. В результате выполнения практических работ, предусмотренных программой, школьник создает оцениваемый продукт (паспорт проекта, информационная папка проекта, планирование исследовательской работы, научный отчет об эксперименте, рецензия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и.т.п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2663D" w:rsidRPr="0042663D" w:rsidRDefault="0042663D" w:rsidP="0042663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практические консультирования 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оказание непосредственной помощи, контроля и корректировки работы </w:t>
      </w:r>
      <w:proofErr w:type="gram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  исследовательской</w:t>
      </w:r>
      <w:proofErr w:type="gram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на разных этапах ее создания.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Введение (1 час)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работы в рамках учебной дисциплины «Индивидуальный проект». Виды деятельности на занятиях.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(теоретическое занятие 1 час)</w:t>
      </w:r>
    </w:p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понятия проектирования и организация проектной деятельности (7 часов)</w:t>
      </w:r>
    </w:p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учебный проект, виды проектных исследовательских работ, критерии выбора объектной области проекта, типы и виды проектов, проблема исследования, формы продуктов проектной деятельности, особенности организации исследовательской деятельности в школе, ознакомление с Положением об индивидуальном проекте.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2663D" w:rsidRPr="0042663D" w:rsidRDefault="0042663D" w:rsidP="0042663D">
      <w:pPr>
        <w:ind w:left="1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Целеполагание и планирование исследовательской деятельности (12 часов)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формулирования цели, задач, гипотезы учебного проекта, объектная область, объект, предмет исследования. Этапы проектирования, особенности составления плана работы над проектом. Паспорт проекта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</w:tbl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Методология работы над проектом (19 часов)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Теоретические, </w:t>
      </w:r>
      <w:proofErr w:type="spellStart"/>
      <w:proofErr w:type="gram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эмпирические,статистические</w:t>
      </w:r>
      <w:proofErr w:type="spellEnd"/>
      <w:proofErr w:type="gram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методы исследования, виды и источники информации, обработка информации, создание информационной папки проекта. Разновидности экспериментальной деятельности. Этапы создания экспериментальной части проекта. Соблюдение авторских прав и правила законного заимствования информации.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Оформление проектной работы (18 часов)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письменной части работы. Структура проектной работы, правила и способы оформления всех ее частей. Требования ГОСТ к оформлению списка литературы, ссылок, рисунков, таблиц, формул. Тезисы работы. Правила оформления презентации проектной работы. Создание и оформление буклета. Правила создания рецензии на проект.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</w:tbl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Представление результатов работы над индивидуальным проектом (9 часов)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успешной защиты, стили изложения информации, способы ведения дискуссии. Критерии и система оценки проекта. Предварительная защита проекта.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</w:tbl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 исследовательской деятельности (2 часа)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проектных работ. Самоанализ и оценка исследовательской деятельности, сравнительный анализ проектных работ в 9 и 10 классах.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2805"/>
      </w:tblGrid>
      <w:tr w:rsidR="0042663D" w:rsidRPr="0042663D" w:rsidTr="0042663D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занятий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42663D" w:rsidRPr="0042663D" w:rsidTr="0042663D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практических консультаций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 и источники информации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Лазарев,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В.С.Проектная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 в школе: учебное пособие для </w:t>
      </w:r>
      <w:proofErr w:type="gram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учащихся./</w:t>
      </w:r>
      <w:proofErr w:type="gram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В.С.Лазарев</w:t>
      </w:r>
      <w:proofErr w:type="spellEnd"/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Сургут, РИО СурГПУ,2014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Сергеев, И. С. Как организовать проектную деятельность учащихся. Практическое пособие / И.С. Сергеев. - М.: АРКТИ, 2014. - 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217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</w:p>
    <w:p w:rsidR="0042663D" w:rsidRPr="0042663D" w:rsidRDefault="0042663D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Сергеев, Игорь Станиславович Как организовать проектную деятельность учащихся. Практическое пособие для работников общеобразовательных учреждений / Сергеев Игорь Станиславович. - М.: АРКТИ, 2014. - </w:t>
      </w:r>
      <w:r w:rsidRPr="0042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738</w:t>
      </w:r>
      <w:r w:rsidRPr="004266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</w:t>
      </w:r>
    </w:p>
    <w:p w:rsidR="0042663D" w:rsidRPr="0042663D" w:rsidRDefault="003F75CF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="0042663D" w:rsidRPr="0042663D">
          <w:rPr>
            <w:rFonts w:ascii="Times New Roman" w:eastAsia="Times New Roman" w:hAnsi="Times New Roman" w:cs="Times New Roman"/>
            <w:b/>
            <w:bCs/>
            <w:color w:val="2C7BDE"/>
            <w:sz w:val="24"/>
            <w:szCs w:val="24"/>
            <w:u w:val="single"/>
            <w:lang w:eastAsia="ru-RU"/>
          </w:rPr>
          <w:t>https://infourok.ru/rabochaya-programma-kursa-itogoviy-individualniy-proekt-klass-3342256.html</w:t>
        </w:r>
      </w:hyperlink>
    </w:p>
    <w:p w:rsidR="0042663D" w:rsidRPr="0042663D" w:rsidRDefault="003F75CF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="0042663D" w:rsidRPr="0042663D">
          <w:rPr>
            <w:rFonts w:ascii="Times New Roman" w:eastAsia="Times New Roman" w:hAnsi="Times New Roman" w:cs="Times New Roman"/>
            <w:b/>
            <w:bCs/>
            <w:color w:val="2C7BDE"/>
            <w:sz w:val="24"/>
            <w:szCs w:val="24"/>
            <w:u w:val="single"/>
            <w:lang w:eastAsia="ru-RU"/>
          </w:rPr>
          <w:t>https://nsportal.ru/shkola/raznoe/library/2019/04/19/individualnyy-proekt</w:t>
        </w:r>
      </w:hyperlink>
    </w:p>
    <w:p w:rsidR="0042663D" w:rsidRPr="0042663D" w:rsidRDefault="003F75CF" w:rsidP="0042663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42663D" w:rsidRPr="0042663D">
          <w:rPr>
            <w:rFonts w:ascii="Times New Roman" w:eastAsia="Times New Roman" w:hAnsi="Times New Roman" w:cs="Times New Roman"/>
            <w:b/>
            <w:bCs/>
            <w:color w:val="2C7BDE"/>
            <w:sz w:val="24"/>
            <w:szCs w:val="24"/>
            <w:u w:val="single"/>
            <w:lang w:eastAsia="ru-RU"/>
          </w:rPr>
          <w:t>https://fgosreestr.ru</w:t>
        </w:r>
      </w:hyperlink>
    </w:p>
    <w:p w:rsidR="0042663D" w:rsidRDefault="0042663D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42663D" w:rsidRDefault="0042663D" w:rsidP="004266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42663D" w:rsidSect="004266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63D" w:rsidRPr="0042663D" w:rsidRDefault="0042663D" w:rsidP="0042663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66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Тематическое планирование по предмету «Индивидуальный проект» 10 класс</w:t>
      </w:r>
    </w:p>
    <w:p w:rsidR="0042663D" w:rsidRPr="0042663D" w:rsidRDefault="0042663D" w:rsidP="0042663D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562" w:type="dxa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108"/>
        <w:gridCol w:w="709"/>
        <w:gridCol w:w="3260"/>
        <w:gridCol w:w="5438"/>
        <w:gridCol w:w="3573"/>
      </w:tblGrid>
      <w:tr w:rsidR="0042663D" w:rsidRPr="0042663D" w:rsidTr="00CD7E56">
        <w:trPr>
          <w:trHeight w:val="435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CD7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D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22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образования</w:t>
            </w:r>
          </w:p>
        </w:tc>
      </w:tr>
      <w:tr w:rsidR="0042663D" w:rsidRPr="0042663D" w:rsidTr="00CD7E56">
        <w:trPr>
          <w:trHeight w:val="424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учебного курса.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анализа, синтеза, комплексного сравнения;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  и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общих и частных целей самообразовательной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усвоения, его временных характеристик;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 полнотой и точностью выражать свои мысли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практических и индивидуальных работ в рамках учебного курса «Индивидуальный проект»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  в соответствии с правилами организации курса.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понятия проект, его понятийно содержательные элементы.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проектных исследовательских работ.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цели; самостоятельно выполнять 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умение оценивать правильность выполнение учебной задачи, собственные возможности её решения.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поведением партнера – контроль, коррекция, оценка действий партнера, постановка  вопроса.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понятие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особенности проектной работы и отличие ее от реферативных работ.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и классификацию разных видов исследовательских работ.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различные виды проектных исследовательских работ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выбора предметной области проектирования.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.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критерии выбора предметной области проектирования.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оценивать собственные склонности и интересы и в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ними выбирать направление исследования.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метода проектов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проектов и их особенности.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и решение проблемы; анализ; сравнение;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рефлексию, контроль и оценку процесса и результатов деятельности,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учебного сотрудничества; лидерство и согласование действий с партнером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появления проектной деятельности в России и за рубежом.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виды проектов.</w:t>
            </w:r>
          </w:p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историю проектной деятельности. Уметь по данной структуре определить вид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проблема. Актуальность проблемы.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рефлексию, контроль и оценку процесса и результатов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  деятельность.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определение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определять желаемую и реальную ситуацию.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проблемную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,искать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решения проблемы. Использовать метод мозгового штурма, метод </w:t>
            </w: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Исикавы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Типовая классификация проектов.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  формулировки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темы проекта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наблюдение,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адекватно, осознанно и произвольно строить речевое высказывание в устной речи;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анализ, синтез, информации.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коммуникации; формировать собственную позицию.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типовую классификацию проектов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практико-ориентированных проектов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актуальную проблему. Составлять структурный план практико-ориентированного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продуктов проектной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вопросов – инициативное сотрудничество в поиске и сборе информации.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разнообразии форм  продуктов проектной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анализировать направленность своего проекта и выбирать адекватные формы продуктов конкретного исследования.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учебного курса «Индивидуальный проект». Положение об индивидуальном проекте в образовательной организации.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нормативных документов, регламентирующих подготовку и защиту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  в работе над проектом на  требования документов  и нормативных актов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Циклограмма работы над проектом.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.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над проектом.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 в соответствии с этими этапами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проблемы к гипотезе. Виды гипотез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вопросов – инициативное сотрудничество в поиске и сборе информации.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формулирования и виды гипотез.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сформулировать гипотезу своего проекта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 специфика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проектной и учебно-исследовательской деятельности. Проблема, объектная область, объект исследования предмет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путь достижения цели, планировать решение поставленных задач.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: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объектная область, объект, предмет исследования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 в соответствии с  основными этапами и  определять объектную область, объект и предмет исследования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занятие. Составляем 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паспорт проекта. Тема, объектная область, объект, предмет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отношение к учению, к познавательной деятельности, желание </w:t>
            </w: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приобретать новые знания, умения, совершенствовать имеющиеся, участвовать в творческом, созидательном процессе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паспорт проекта по представленному плану.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 формулированию  темы,  объектной области, предмету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тему, правильно определять объектную область, объект и предмет проекта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гипотеза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 самостоятельно определять цели, задавать параметры и критерии, по которым можно определить, что цель достигнута;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К: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формулирования цели и задач,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  исследовательского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цель и задачи,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  исследовательского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 формулированию  целей, задач гипотез исследований.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индивидуальных практических консультаций формулировать цели, задачи, гипотезу проекта.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составления плана работы над проектом.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постановка вопросов – инициативное сотрудничество в поиске и сборе информации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плана работы над проектом.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 учетом правил и требований.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 составлению плана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индивидуальных консультаций составлять план с учетом правил и требований, самостоятельно оценивать и вносить коррективы в работу.</w:t>
            </w:r>
          </w:p>
        </w:tc>
      </w:tr>
      <w:tr w:rsidR="0042663D" w:rsidRPr="0042663D" w:rsidTr="00CD7E56">
        <w:trPr>
          <w:trHeight w:val="159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Исследовательские методы и методики. Методы теоретического и 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эмпирического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Мировоззрение, соответствующее современному уровню развития науки, значимости науки, готовность к научно-техническому творчеству,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исследования и их классификацию.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и отбирать методы исследования применительно к своей работе.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занятие. Применение методов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Статистические методы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разнообразном спектре статистических методов исследования.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статистических исследований в собственной проектной работе.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занятие. Правила проведения статистического анализа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статистическое наблюдение и сбор данных для анализа.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статистические данные, составлять таблицы, делать выводы, на основе полученных данных.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Индивидуальное практическое консультирование по  составлению и обработке анкетирования и </w:t>
            </w:r>
            <w:proofErr w:type="spell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соц.опросов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анкетирование и соц. опросы, обрабатывать и интерпретировать  данные.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источники информации. Этические законы заимствования информации, соблюдение авторских 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организовывать эффективный поиск ресурсов, необходимых для достижения поставленной цели.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разнообразии видов и источников информации,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информацию из различных источников.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информации. Правила работы с каталогами.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смыслообразования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постановка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 с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бумажными источниками информации, правила поиска ресурсов при помощи каталогов.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видами каталогов при поиске информации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выбора темы и актуальность.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осознанного выбора будущей профессии как путь и способ реализации собственных жизненных планов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 работы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текстом в главе «Введение»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формулировать проблему проектной работы, обосновывать актуальность выбранной темы.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 созданию текста главы «Введение»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практических консультаций работать с текстом, излагать мысли в письменной форме, вносить в текст собственные коррективы.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информацией и первоисточниками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отбор информации в различных источниках, преобразовывать и компилировать текст.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  использовать разнообразные понятия и определения в энциклопедической литературе.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консультирование по  составлению информационной папки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 отбирать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ресурсы, необходимые для достижения поставленной цели.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 и интерпретировать его результаты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консультирования по  созданию экспериментальной части исследовательского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индивидуального консультирования составлять письменный и фотоотчет об экспериментальной части проекта.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Правила оформления письменных работ. Основные требования к структуре работы.</w:t>
            </w:r>
          </w:p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Оформление титульного листа.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Действие  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смыслообразования</w:t>
            </w:r>
            <w:proofErr w:type="spell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постановка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основные правила оформления письменных работ в соответствии с требованиями ГОСТ.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оформлять  титульный лист текстовой части проекта.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Структура раздела «Введение». Основные требования и приемы оформления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самообразованию,  сознательное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требования к оформлению структурного раздела «Введение»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оформлять раздел «Введение»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Практическое занятие.</w:t>
            </w:r>
          </w:p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Оформление титульного листа и раздела «Введение»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оформлять структурные разделы текстовой части проектной работы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оформления списка литературы и текстуальной части письменных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правила оформления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списка литературы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  источников</w:t>
            </w:r>
            <w:proofErr w:type="gramEnd"/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оформлять структурные разделы текстовой части проектной работы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оформления ссылок. Рисунков, таблиц, формул.</w:t>
            </w:r>
          </w:p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правила оформления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ссылок на источники, правила оформления рисунков, таблиц, формул.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правильно оформлять структурные разделы текстовой части проектной работы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подготовки к защите письменных работ. Подготовка текста выступления.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сжатия текста, особенностей стилистической обработки научного текста в более популярные формы.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тезисным изложением и переработкой текста.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   составлению текста защиты проекта. Тезисное изложение материала.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  индивидуального консультирования адекватно оценивать свою работу и совершенствовать ее путем внесения   корректив.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оформления презентации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самообразованию,  сознательное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Практическая работа. Оформление презентации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Действие  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смыслообразования</w:t>
            </w:r>
            <w:proofErr w:type="spell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оформлять презентацию собственной исследовательской работы</w:t>
            </w:r>
          </w:p>
        </w:tc>
      </w:tr>
      <w:tr w:rsidR="00CD7E56" w:rsidRPr="00CD7E56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оформления буклета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П: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Р: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К: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постановка</w:t>
            </w:r>
            <w:proofErr w:type="gramEnd"/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Знать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правила оформления буклета к исследовательской работе.</w:t>
            </w:r>
          </w:p>
          <w:p w:rsidR="0042663D" w:rsidRPr="00CD7E56" w:rsidRDefault="0042663D" w:rsidP="004266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7E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Уметь </w:t>
            </w:r>
            <w:r w:rsidRPr="00CD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создавать буклет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написания рецензии на проект.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смыслообразования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 и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рецензии на исследовательскую работу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Посещение защиты проектов обучающихся. Написание рецензии. Оценка проектов обучающихся.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выраженной в поведении нравственной позиции, в том числе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П: использовать различные модельно-схематические средства для представления существенных связей и отношений, а также 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противоречий, выявленных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проекта и основные правила написания 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рецензии на исследовательскую работу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с проектной работы в соответствии с представленными критериями и отображать свое мнение в рецензии на проект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успешной защиты. Искусство полемики. Практическое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успешного публичного выступления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публично, пользуясь изученными правилами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проекта.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самооценку собственной проектной работы в соответствии с изученными критериями.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Индивидуальные практические консультации по  окончательному оформлению и проверке 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текстуальной части проектной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компетенций сотрудничества со сверстниками, взрослыми в образовательной, общественно полезной, учебно-исследовательской, 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организовывать эффективный поиск ресурсов, необходимых для достижения поставленной цели.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текстовую часть проекта в соответствии с правилами и требованиями «Положения об индивидуальном  проекте»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практические консультации по  окончательному оформлению презентационной части проектной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структурированное наблюдение;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объекта;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доказательство (установление причинно-следственных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связей,  построение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логической цепи рассуждений, доказательство).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презентацию проекта в соответствии с правилами и требованиями положения об индивидуальном  проекте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предварительной защиты.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  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смыслообразования</w:t>
            </w:r>
            <w:proofErr w:type="spell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успешного публичного выступления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свой проект в рамках предварительной защиты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 самоанализ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 проекта. Сравнительный анализ собственных проектов, созданных в 9 и 10 классах.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позиций,  распознавать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фиксировать противоречия в информационных источниках;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анализа собственной работы над проектом, правила проведения сравнительного анализа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собственную работу, делать выводы</w:t>
            </w:r>
          </w:p>
        </w:tc>
      </w:tr>
      <w:tr w:rsidR="0042663D" w:rsidRPr="0042663D" w:rsidTr="00CD7E56">
        <w:trPr>
          <w:trHeight w:val="300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проектной исследовательской деятельности в работе ученого. Обобщение темы года.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Готовность и способность к образованию, в том числе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самообразованию,  сознательное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П: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широкого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переноса средств и способов действия;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</w:t>
            </w:r>
            <w:proofErr w:type="gramStart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  строить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исследовательскую  деятельность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К: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постановка</w:t>
            </w:r>
            <w:proofErr w:type="gramEnd"/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– инициативное сотрудничество в поиске и сборе информации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проектной исследовательской деятельности в жизни научного сообщества.</w:t>
            </w:r>
          </w:p>
          <w:p w:rsidR="0042663D" w:rsidRPr="0042663D" w:rsidRDefault="0042663D" w:rsidP="00426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42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собственную работу, делать выводы</w:t>
            </w:r>
          </w:p>
        </w:tc>
      </w:tr>
    </w:tbl>
    <w:p w:rsidR="00B01A8F" w:rsidRDefault="00B01A8F" w:rsidP="0042663D"/>
    <w:sectPr w:rsidR="00B01A8F" w:rsidSect="004266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52E"/>
    <w:multiLevelType w:val="multilevel"/>
    <w:tmpl w:val="8F9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25D08"/>
    <w:multiLevelType w:val="multilevel"/>
    <w:tmpl w:val="AE9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D3EE9"/>
    <w:multiLevelType w:val="multilevel"/>
    <w:tmpl w:val="796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08A8"/>
    <w:multiLevelType w:val="multilevel"/>
    <w:tmpl w:val="8C645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377A4"/>
    <w:multiLevelType w:val="multilevel"/>
    <w:tmpl w:val="1F9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A2D0C"/>
    <w:multiLevelType w:val="multilevel"/>
    <w:tmpl w:val="B81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F6F20"/>
    <w:multiLevelType w:val="multilevel"/>
    <w:tmpl w:val="E07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D"/>
    <w:rsid w:val="00094062"/>
    <w:rsid w:val="003E4BB1"/>
    <w:rsid w:val="003F75CF"/>
    <w:rsid w:val="0042663D"/>
    <w:rsid w:val="004B1B47"/>
    <w:rsid w:val="00603DA1"/>
    <w:rsid w:val="008D56C5"/>
    <w:rsid w:val="00B01A8F"/>
    <w:rsid w:val="00CD7E56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0190-6073-4DB0-8A18-91F2065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16929"/>
    <w:pPr>
      <w:keepNext/>
      <w:keepLines/>
      <w:widowControl w:val="0"/>
      <w:spacing w:before="240" w:after="240"/>
      <w:jc w:val="center"/>
      <w:outlineLvl w:val="0"/>
    </w:pPr>
    <w:rPr>
      <w:rFonts w:ascii="Times New Roman" w:eastAsia="Times New Roman" w:hAnsi="Times New Roman" w:cstheme="majorBidi"/>
      <w:b/>
      <w:bCs/>
      <w:caps/>
      <w:sz w:val="32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29"/>
    <w:rPr>
      <w:rFonts w:ascii="Times New Roman" w:eastAsia="Times New Roman" w:hAnsi="Times New Roman" w:cstheme="majorBidi"/>
      <w:b/>
      <w:bCs/>
      <w:caps/>
      <w:sz w:val="32"/>
      <w:szCs w:val="28"/>
      <w:lang w:eastAsia="ru-RU" w:bidi="ru-RU"/>
    </w:rPr>
  </w:style>
  <w:style w:type="paragraph" w:styleId="a3">
    <w:name w:val="Body Text"/>
    <w:basedOn w:val="a"/>
    <w:link w:val="a4"/>
    <w:autoRedefine/>
    <w:uiPriority w:val="1"/>
    <w:qFormat/>
    <w:rsid w:val="00F16929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169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msonormal0">
    <w:name w:val="msonormal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2663D"/>
  </w:style>
  <w:style w:type="paragraph" w:customStyle="1" w:styleId="a6">
    <w:name w:val="a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42663D"/>
  </w:style>
  <w:style w:type="paragraph" w:customStyle="1" w:styleId="default">
    <w:name w:val="default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663D"/>
    <w:rPr>
      <w:b/>
      <w:bCs/>
    </w:rPr>
  </w:style>
  <w:style w:type="character" w:styleId="a8">
    <w:name w:val="Hyperlink"/>
    <w:basedOn w:val="a0"/>
    <w:uiPriority w:val="99"/>
    <w:semiHidden/>
    <w:unhideWhenUsed/>
    <w:rsid w:val="0042663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663D"/>
    <w:rPr>
      <w:color w:val="800080"/>
      <w:u w:val="single"/>
    </w:rPr>
  </w:style>
  <w:style w:type="paragraph" w:customStyle="1" w:styleId="20">
    <w:name w:val="20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26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42663D"/>
  </w:style>
  <w:style w:type="character" w:customStyle="1" w:styleId="addpubinfav">
    <w:name w:val="addpubinfav"/>
    <w:basedOn w:val="a0"/>
    <w:rsid w:val="0042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9/04/19/individualnyy-proekt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rabochaya-programma-kursa-itogoviy-individualniy-proekt-klass-33422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26A5-F9A0-44A2-9FA9-E49291AA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7918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Силичева</dc:creator>
  <cp:keywords/>
  <dc:description/>
  <cp:lastModifiedBy>Наталья Анатольевна Силичева</cp:lastModifiedBy>
  <cp:revision>5</cp:revision>
  <dcterms:created xsi:type="dcterms:W3CDTF">2020-10-07T17:43:00Z</dcterms:created>
  <dcterms:modified xsi:type="dcterms:W3CDTF">2021-01-20T08:42:00Z</dcterms:modified>
</cp:coreProperties>
</file>