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70" w:rsidRPr="00436070" w:rsidRDefault="00436070" w:rsidP="00436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7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36070">
        <w:rPr>
          <w:rFonts w:ascii="Times New Roman" w:hAnsi="Times New Roman" w:cs="Times New Roman"/>
          <w:b/>
          <w:sz w:val="24"/>
          <w:szCs w:val="24"/>
        </w:rPr>
        <w:t>Очерская</w:t>
      </w:r>
      <w:proofErr w:type="spellEnd"/>
      <w:r w:rsidRPr="0043607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436070" w:rsidRPr="00436070" w:rsidRDefault="00436070" w:rsidP="00436070">
      <w:pPr>
        <w:tabs>
          <w:tab w:val="left" w:pos="-1134"/>
        </w:tabs>
        <w:spacing w:after="0" w:line="240" w:lineRule="auto"/>
        <w:ind w:left="-567" w:right="-376"/>
        <w:jc w:val="center"/>
        <w:rPr>
          <w:rFonts w:ascii="Times New Roman" w:hAnsi="Times New Roman" w:cs="Times New Roman"/>
          <w:sz w:val="24"/>
          <w:szCs w:val="24"/>
        </w:rPr>
      </w:pPr>
    </w:p>
    <w:p w:rsidR="00436070" w:rsidRPr="00436070" w:rsidRDefault="00436070" w:rsidP="00436070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36070">
        <w:rPr>
          <w:rFonts w:ascii="Times New Roman" w:hAnsi="Times New Roman" w:cs="Times New Roman"/>
          <w:sz w:val="24"/>
          <w:szCs w:val="24"/>
        </w:rPr>
        <w:t>111020, г. Очер</w:t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  <w:t>Телефон/факс: (34278)3-25-40</w:t>
      </w:r>
    </w:p>
    <w:p w:rsidR="00436070" w:rsidRPr="00436070" w:rsidRDefault="00436070" w:rsidP="00436070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36070">
        <w:rPr>
          <w:rFonts w:ascii="Times New Roman" w:hAnsi="Times New Roman" w:cs="Times New Roman"/>
          <w:sz w:val="24"/>
          <w:szCs w:val="24"/>
        </w:rPr>
        <w:t>ул. Пушкина, д.54а</w:t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</w:r>
      <w:r w:rsidRPr="0043607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60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6070">
        <w:rPr>
          <w:rFonts w:ascii="Times New Roman" w:hAnsi="Times New Roman" w:cs="Times New Roman"/>
          <w:sz w:val="24"/>
          <w:szCs w:val="24"/>
        </w:rPr>
        <w:t>-</w:t>
      </w:r>
      <w:r w:rsidRPr="004360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07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36070">
          <w:rPr>
            <w:rStyle w:val="a6"/>
            <w:rFonts w:ascii="Times New Roman" w:hAnsi="Times New Roman" w:cs="Times New Roman"/>
            <w:sz w:val="24"/>
            <w:szCs w:val="24"/>
          </w:rPr>
          <w:t>ocher.scol1@mail.ru</w:t>
        </w:r>
      </w:hyperlink>
    </w:p>
    <w:p w:rsidR="00436070" w:rsidRPr="00436070" w:rsidRDefault="00436070" w:rsidP="00436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070" w:rsidRPr="00436070" w:rsidRDefault="00436070" w:rsidP="0043607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6070" w:rsidRPr="00436070" w:rsidRDefault="00436070" w:rsidP="00436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70">
        <w:rPr>
          <w:rFonts w:ascii="Times New Roman" w:hAnsi="Times New Roman" w:cs="Times New Roman"/>
          <w:b/>
          <w:sz w:val="24"/>
          <w:szCs w:val="24"/>
        </w:rPr>
        <w:t>О РОДИТЕЛЬСКОМ КОМИТЕТЕ КЛАССА</w:t>
      </w:r>
    </w:p>
    <w:p w:rsidR="00436070" w:rsidRPr="00436070" w:rsidRDefault="00436070" w:rsidP="00436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070" w:rsidRPr="00436070" w:rsidRDefault="00436070" w:rsidP="0043607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rStyle w:val="a4"/>
          <w:bCs/>
        </w:rPr>
      </w:pPr>
      <w:r w:rsidRPr="00436070">
        <w:rPr>
          <w:b/>
          <w:color w:val="000000"/>
        </w:rPr>
        <w:t>Общие положения</w:t>
      </w:r>
    </w:p>
    <w:p w:rsidR="00436070" w:rsidRPr="00436070" w:rsidRDefault="00436070" w:rsidP="00436070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36070" w:rsidRPr="00436070" w:rsidRDefault="00436070" w:rsidP="0043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70">
        <w:rPr>
          <w:rStyle w:val="a5"/>
          <w:rFonts w:ascii="Times New Roman" w:hAnsi="Times New Roman" w:cs="Times New Roman"/>
          <w:b w:val="0"/>
          <w:sz w:val="24"/>
          <w:szCs w:val="24"/>
        </w:rPr>
        <w:t>1.1. Родительский комитет класса</w:t>
      </w:r>
      <w:r w:rsidRPr="00436070">
        <w:rPr>
          <w:rFonts w:ascii="Times New Roman" w:hAnsi="Times New Roman" w:cs="Times New Roman"/>
          <w:sz w:val="24"/>
          <w:szCs w:val="24"/>
        </w:rPr>
        <w:t xml:space="preserve"> - это объединение родителей, деятельность которого направлена на всемерное содействие педагогическому коллективу учителей, работающих в классе, классному руководителю в организации сотрудничества семьи и школы на благо учащихся класса. </w:t>
      </w:r>
    </w:p>
    <w:p w:rsidR="00436070" w:rsidRPr="00436070" w:rsidRDefault="00436070" w:rsidP="0043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70">
        <w:rPr>
          <w:rFonts w:ascii="Times New Roman" w:hAnsi="Times New Roman" w:cs="Times New Roman"/>
          <w:sz w:val="24"/>
          <w:szCs w:val="24"/>
        </w:rPr>
        <w:t xml:space="preserve">1.2. Родительский комитет выбирается на родительском собрании в начале учебного года на один учебный год. В случае неудовлетворительной работы родительский комитет может быть переизбран досрочно. </w:t>
      </w:r>
    </w:p>
    <w:p w:rsidR="00436070" w:rsidRPr="00436070" w:rsidRDefault="00436070" w:rsidP="0043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70">
        <w:rPr>
          <w:rFonts w:ascii="Times New Roman" w:hAnsi="Times New Roman" w:cs="Times New Roman"/>
          <w:sz w:val="24"/>
          <w:szCs w:val="24"/>
        </w:rPr>
        <w:t>1.3. В состав комитета входит 3 – 5 человек. Работает родительский комитет на основании данного положения, по плану, утвержденному на родительском собрании и согласованному с классным руководителем.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1.4. Председатель родительского комитета выбирается из числа избранных членов родительского комитета на первом заседании.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1.5. О своей деятельности родительский комитет отчитывается перед родительским собранием. Собрание родителей вправе потребовать от родительского комитета внеочередного отчета, если сомневается в его действиях. 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1.6. Родительский комитет (председатель)  участвует (при необходимости) в заседаниях педагогического совета  школы, встречах родительских комитетов классов со школьной администрацией.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rPr>
          <w:rStyle w:val="a5"/>
          <w:b w:val="0"/>
        </w:rPr>
        <w:t>1.7. Заседания</w:t>
      </w:r>
      <w:r w:rsidRPr="00436070">
        <w:t xml:space="preserve"> родительского комитета класса проходят 3-4 раза в учебную четверть. Принятые решения фиксируются в протоколе, который хранится у председателя родительского комитета или у классного руководителя. 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1.8. Родительский комитет информирует детско-взрослое сообщество класса о своей работе через информацию в классном уголке, фоторепортажи, творческие отчеты. 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</w:p>
    <w:p w:rsidR="00436070" w:rsidRPr="00436070" w:rsidRDefault="00436070" w:rsidP="00436070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436070">
        <w:rPr>
          <w:rStyle w:val="a4"/>
          <w:b/>
          <w:bCs/>
          <w:i w:val="0"/>
        </w:rPr>
        <w:t>2. Права и обязанности родительского комитета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  <w:rPr>
          <w:rStyle w:val="a4"/>
          <w:bCs/>
          <w:i w:val="0"/>
        </w:rPr>
      </w:pP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  <w:rPr>
          <w:i/>
        </w:rPr>
      </w:pPr>
      <w:r w:rsidRPr="00436070">
        <w:rPr>
          <w:rStyle w:val="a4"/>
          <w:bCs/>
          <w:i w:val="0"/>
        </w:rPr>
        <w:t>2.1. Родительский комитет класса обязан: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помогать классному руководителю в налаживании контакта с коллективом родителей;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 - вовлекать родителей в совместную деятельность с детьми;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 - влиять на формирование культуры родительского общения;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 - быть посредником между семьей, школой, общественными организациями в трудных жизненных ситуациях;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 - стимулировать подвижничество и ответственность в воспитании подрастающего поколения;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lastRenderedPageBreak/>
        <w:t xml:space="preserve"> - выступать с инициативами и предложениями по улучшению образовательно-воспитательного процесса в школе;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 - соблюдать этические нормы в общении с учащимися, педагогами и их родителями.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  <w:rPr>
          <w:i/>
        </w:rPr>
      </w:pPr>
      <w:r w:rsidRPr="00436070">
        <w:rPr>
          <w:rStyle w:val="a4"/>
          <w:bCs/>
          <w:i w:val="0"/>
        </w:rPr>
        <w:t>2.2. Родительский комитет имеет право: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активно участвовать в организациях образовательно-воспитательного процесса в классе;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добровольно помогать классному руководителю и школе в приобретении учебников и пособий;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посещать вместе с классным руководителем учащихся на дому;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присутствовать на уроках  и внеклассных мероприятиях;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высказывать свое мнение о проводимых в классе мероприятиях;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-участвовать в собеседованиях классного руководителя с родителями, которые не занимаются воспитанием своих детей;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проводить беседы с проблемными учащимися;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  <w:rPr>
          <w:rStyle w:val="a4"/>
          <w:b/>
          <w:bCs/>
          <w:i w:val="0"/>
        </w:rPr>
      </w:pPr>
      <w:r w:rsidRPr="00436070">
        <w:rPr>
          <w:rStyle w:val="a4"/>
          <w:b/>
          <w:bCs/>
          <w:i w:val="0"/>
        </w:rPr>
        <w:t xml:space="preserve">                                   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436070">
        <w:rPr>
          <w:rStyle w:val="a4"/>
          <w:b/>
          <w:bCs/>
          <w:i w:val="0"/>
        </w:rPr>
        <w:t>3. Состав родительского комитета.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3.1. В состав родительского комитета входят: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председатель родительского комитета;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заместители, отвечающие за определенные участки работы;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- казначей.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rPr>
          <w:rStyle w:val="a4"/>
        </w:rPr>
        <w:t xml:space="preserve">3.2. Председатель родительского комитета </w:t>
      </w:r>
      <w:r w:rsidRPr="00436070">
        <w:t>отвечает за организацию деятельности родительского комитета, совместно с заместителями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класса в роботе родительского комитета школы. Председатель родительского комитета совместно с представителями школы участвует в посещении неблагополучной семьи, помогает решать конфликтные ситуации в детском коллективе.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Если председатель родительского комитета отвечает за организацию работы родительского комитета в целом, то заместители его отвечают за определенные участки работы.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rPr>
          <w:rStyle w:val="a4"/>
        </w:rPr>
        <w:t>3.3. Заместитель председателя родительского комитета</w:t>
      </w:r>
      <w:r w:rsidRPr="00436070">
        <w:t xml:space="preserve">, </w:t>
      </w:r>
      <w:r w:rsidRPr="00436070">
        <w:rPr>
          <w:i/>
        </w:rPr>
        <w:t>отвечающий за результативность учебной деятельности учащихся класса,</w:t>
      </w:r>
      <w:r w:rsidRPr="00436070">
        <w:t xml:space="preserve"> организует активное участие родителей в учебной деятельности детей. Он организует родителей для участия в посещении уроков, днях творчества в классе и школе. В его компетенцию входит помощь классному руководителю в приобретении необходимых учебных пособий, организациях различных внеклассных мероприятиях, различных олимпиадах, конкурсах и фестивалях, организация помощи отстающим в учебе детям, поиск возможностей для награждения учащимся, отличающихся высокими результатами в учебной деятельности.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rPr>
          <w:i/>
        </w:rPr>
        <w:t>3.4. Заместитель председателя родительского комитета, курирующий вопрос участия родителей и учащихся класса во внеклассной деятельности,</w:t>
      </w:r>
      <w:r w:rsidRPr="00436070">
        <w:t xml:space="preserve"> выполняет достаточно многоплановую работу. В его компетенцию входит привлечение родителей класса к проведению занятий кружков, родительских уроков. Вместе с родителями класса он участвует во всех совместных праздниках, походах, организуют в классе экскурсии, поездки, развлекательные мероприятия. Кроме этого, он помогает классному руководителю реализовать во внеклассной деятельности возможности всех учащихся класса, а также их родителей.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rPr>
          <w:i/>
        </w:rPr>
        <w:t>3.5. Заместитель председателя родительского комитета,</w:t>
      </w:r>
      <w:r w:rsidRPr="00436070">
        <w:t xml:space="preserve"> </w:t>
      </w:r>
      <w:r w:rsidRPr="00436070">
        <w:rPr>
          <w:i/>
        </w:rPr>
        <w:t>отвечающий за хозяйственную работу в классе,</w:t>
      </w:r>
      <w:r w:rsidRPr="00436070">
        <w:t xml:space="preserve"> организует помощь родителей в ремонте кабинета класса, в оформлении помещении класса, в приобретении предметов, необходимых для жизнедеятельности классного коллектива.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lastRenderedPageBreak/>
        <w:t xml:space="preserve">3.6. В обязанности </w:t>
      </w:r>
      <w:r w:rsidRPr="00436070">
        <w:rPr>
          <w:rStyle w:val="a4"/>
        </w:rPr>
        <w:t>казначея</w:t>
      </w:r>
      <w:r w:rsidRPr="00436070">
        <w:t xml:space="preserve"> входит сбор средств родителей на нужды классного коллектива. Вместе с родительским комитетом казначей составляет смету расходов, отчитывается перед родительским собранием за использованные средства.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3.7. Заседания родительского комитета проходят два-три раза в четверть. Однако</w:t>
      </w:r>
      <w:proofErr w:type="gramStart"/>
      <w:r w:rsidRPr="00436070">
        <w:t>,</w:t>
      </w:r>
      <w:proofErr w:type="gramEnd"/>
      <w:r w:rsidRPr="00436070">
        <w:t xml:space="preserve"> если есть острая необходимость, встречи родительского комитета могут быть чаще.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</w:p>
    <w:p w:rsidR="00436070" w:rsidRPr="00436070" w:rsidRDefault="00436070" w:rsidP="00436070">
      <w:pPr>
        <w:pStyle w:val="a3"/>
        <w:spacing w:before="0" w:beforeAutospacing="0" w:after="0" w:afterAutospacing="0"/>
        <w:ind w:left="-709"/>
        <w:jc w:val="both"/>
        <w:rPr>
          <w:b/>
        </w:rPr>
      </w:pPr>
      <w:r w:rsidRPr="00436070">
        <w:t xml:space="preserve">                                  </w:t>
      </w:r>
      <w:r w:rsidRPr="00436070">
        <w:rPr>
          <w:b/>
        </w:rPr>
        <w:t xml:space="preserve">  4. Документация родительского комитета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  <w:rPr>
          <w:i/>
        </w:rPr>
      </w:pP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rPr>
          <w:i/>
        </w:rPr>
        <w:t>Документами,</w:t>
      </w:r>
      <w:r w:rsidRPr="00436070">
        <w:t xml:space="preserve"> констатирующими деятельность родительского комитета, являются:</w:t>
      </w:r>
      <w:r w:rsidRPr="00436070">
        <w:br/>
        <w:t>а) протоколы заседаний родительского комитета;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>б) положение о родительском комитете;</w:t>
      </w:r>
    </w:p>
    <w:p w:rsidR="00436070" w:rsidRPr="00436070" w:rsidRDefault="00436070" w:rsidP="00436070">
      <w:pPr>
        <w:pStyle w:val="a3"/>
        <w:spacing w:before="0" w:beforeAutospacing="0" w:after="0" w:afterAutospacing="0"/>
        <w:jc w:val="both"/>
      </w:pPr>
      <w:r w:rsidRPr="00436070">
        <w:t xml:space="preserve">в) план работы родительского комитета на учебный год или полугодие; </w:t>
      </w:r>
      <w:r w:rsidRPr="00436070">
        <w:br/>
        <w:t>г) график заседаний родительского комитета.</w:t>
      </w:r>
    </w:p>
    <w:p w:rsidR="0066666F" w:rsidRPr="00436070" w:rsidRDefault="0066666F" w:rsidP="00436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66F" w:rsidRPr="0043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A8E"/>
    <w:multiLevelType w:val="hybridMultilevel"/>
    <w:tmpl w:val="34423EDE"/>
    <w:lvl w:ilvl="0" w:tplc="243A2B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6070"/>
    <w:rsid w:val="00436070"/>
    <w:rsid w:val="0066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436070"/>
    <w:rPr>
      <w:i/>
      <w:iCs/>
    </w:rPr>
  </w:style>
  <w:style w:type="character" w:styleId="a5">
    <w:name w:val="Strong"/>
    <w:qFormat/>
    <w:rsid w:val="00436070"/>
    <w:rPr>
      <w:b/>
      <w:bCs/>
    </w:rPr>
  </w:style>
  <w:style w:type="character" w:styleId="a6">
    <w:name w:val="Hyperlink"/>
    <w:basedOn w:val="a0"/>
    <w:uiPriority w:val="99"/>
    <w:unhideWhenUsed/>
    <w:rsid w:val="00436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sentmsg?compose&amp;To=ocher.sc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</cp:revision>
  <dcterms:created xsi:type="dcterms:W3CDTF">2013-05-27T11:14:00Z</dcterms:created>
  <dcterms:modified xsi:type="dcterms:W3CDTF">2013-05-27T11:15:00Z</dcterms:modified>
</cp:coreProperties>
</file>