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EAD" w:rsidRDefault="00945EBE" w:rsidP="002707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pict w14:anchorId="35403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 w:rsidR="00A07C8F">
        <w:rPr>
          <w:noProof/>
          <w:color w:val="000000"/>
        </w:rPr>
        <w:drawing>
          <wp:inline distT="0" distB="0" distL="0" distR="0">
            <wp:extent cx="6578930" cy="9490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 здор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4780" cy="949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EAD" w:rsidRDefault="00A07C8F" w:rsidP="00A07C8F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color w:val="000000"/>
        </w:rPr>
      </w:pPr>
      <w:r>
        <w:rPr>
          <w:b/>
          <w:color w:val="000000"/>
        </w:rPr>
        <w:br w:type="page"/>
      </w:r>
      <w:r w:rsidR="001D6945">
        <w:rPr>
          <w:b/>
          <w:color w:val="000000"/>
        </w:rPr>
        <w:lastRenderedPageBreak/>
        <w:t>ПОЯСНИТЕЛЬНАЯ ЗАПИСКА</w:t>
      </w: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:rsidR="00270747" w:rsidRPr="007F0F41" w:rsidRDefault="00270747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295" w:firstLine="708"/>
        <w:jc w:val="both"/>
      </w:pPr>
      <w:r w:rsidRPr="007F0F41">
        <w:t>Программа курса</w:t>
      </w:r>
      <w:r w:rsidR="007F0F41">
        <w:t xml:space="preserve"> дополнительного образования «Паспорт здоровья человека»</w:t>
      </w:r>
      <w:r w:rsidRPr="007F0F41">
        <w:t xml:space="preserve"> составлена на основе:</w:t>
      </w:r>
    </w:p>
    <w:p w:rsidR="00270747" w:rsidRPr="007F0F41" w:rsidRDefault="00270747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295" w:firstLine="708"/>
        <w:jc w:val="both"/>
      </w:pPr>
      <w:r w:rsidRPr="007F0F41">
        <w:t>Закон Российской Федерации «Об образовании в Российской Федерации» от 29.12.2012г. №273-ФЗ;</w:t>
      </w:r>
    </w:p>
    <w:p w:rsidR="00270747" w:rsidRPr="007F0F41" w:rsidRDefault="00270747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295" w:firstLine="708"/>
        <w:jc w:val="both"/>
      </w:pPr>
      <w:r w:rsidRPr="007F0F41">
        <w:t>Федеральный государственный образовательный стандарт основного общего образования, утвержденный приказом</w:t>
      </w:r>
      <w:r w:rsidR="007F0F41" w:rsidRPr="007F0F41">
        <w:t xml:space="preserve"> </w:t>
      </w:r>
      <w:r w:rsidRPr="007F0F41">
        <w:t>Минобрнауки России от 31.05.2021 № 287 "Об утверждении федерального образовательного стандарта основного общего образования"</w:t>
      </w:r>
    </w:p>
    <w:p w:rsidR="00270747" w:rsidRPr="007F0F41" w:rsidRDefault="00270747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295" w:firstLine="708"/>
        <w:jc w:val="both"/>
      </w:pPr>
      <w:r w:rsidRPr="007F0F41">
        <w:t>Методические рекомендации по реализации образовательных программ естественнонаучной и технологической направленностей по биологии с использованием оборудования центра «Точка роста». Методическое пособие. – Москва, 2021 г</w:t>
      </w:r>
    </w:p>
    <w:p w:rsidR="00270747" w:rsidRPr="007F0F41" w:rsidRDefault="00270747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t>В соответствии с ООП ООО МБОУ Очерская СОШ№1</w:t>
      </w:r>
    </w:p>
    <w:p w:rsidR="002A0EAD" w:rsidRPr="007F0F41" w:rsidRDefault="001D6945" w:rsidP="002707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t xml:space="preserve">Имея сегодня результат дистанционного обучения, можно предположить об ухудшении физического здоровья из-за гиподинамии. </w:t>
      </w:r>
      <w:r w:rsidR="00084DF2" w:rsidRPr="00945EBE">
        <w:rPr>
          <w:b/>
        </w:rPr>
        <w:t>Результатом</w:t>
      </w:r>
      <w:r w:rsidR="00084DF2">
        <w:t xml:space="preserve"> изучения курса</w:t>
      </w:r>
      <w:r w:rsidRPr="007F0F41">
        <w:t xml:space="preserve"> будет создание Паспорта своего собственного здоровья на сегодняшний день, предложение некоторых аспектов для преодоления ухудшения здоровья в связи с гиподинамией. </w:t>
      </w:r>
    </w:p>
    <w:p w:rsidR="007F0F41" w:rsidRDefault="001D6945" w:rsidP="007F0F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  <w:rPr>
          <w:color w:val="000000"/>
        </w:rPr>
      </w:pPr>
      <w:r w:rsidRPr="007F0F41">
        <w:rPr>
          <w:b/>
        </w:rPr>
        <w:t>Цель программы</w:t>
      </w:r>
      <w:r w:rsidRPr="007F0F41">
        <w:t xml:space="preserve"> Формирование ценностного отношения к</w:t>
      </w:r>
      <w:r w:rsidR="007F0F41">
        <w:t xml:space="preserve"> собственному здоровью,</w:t>
      </w:r>
      <w:r w:rsidR="007F0F41" w:rsidRPr="007F0F41">
        <w:rPr>
          <w:b/>
        </w:rPr>
        <w:t xml:space="preserve"> </w:t>
      </w:r>
      <w:r w:rsidR="007F0F41" w:rsidRPr="007F0F41">
        <w:t xml:space="preserve">углубление и расширение знаний по изучению организма человека, укреплению </w:t>
      </w:r>
      <w:r w:rsidR="007F0F41">
        <w:rPr>
          <w:color w:val="000000"/>
        </w:rPr>
        <w:t>и сохранению его здоровья.</w:t>
      </w:r>
    </w:p>
    <w:p w:rsidR="007F0F41" w:rsidRDefault="007F0F41" w:rsidP="007F0F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b/>
          <w:color w:val="000000"/>
        </w:rPr>
        <w:t xml:space="preserve">Основные задачи программы: </w:t>
      </w:r>
    </w:p>
    <w:p w:rsidR="007F0F41" w:rsidRPr="007F0F41" w:rsidRDefault="007F0F41" w:rsidP="007F0F41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0" w:left="0" w:firstLineChars="0" w:firstLine="709"/>
        <w:jc w:val="both"/>
        <w:rPr>
          <w:color w:val="000000"/>
        </w:rPr>
      </w:pPr>
      <w:r w:rsidRPr="007F0F41">
        <w:rPr>
          <w:color w:val="000000"/>
        </w:rPr>
        <w:t>формировать у учащихся познавательный интерес к изучению предмета биологии;</w:t>
      </w:r>
    </w:p>
    <w:p w:rsidR="007F0F41" w:rsidRPr="007F0F41" w:rsidRDefault="007F0F41" w:rsidP="007F0F41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0" w:left="0" w:firstLineChars="0" w:firstLine="709"/>
        <w:jc w:val="both"/>
        <w:rPr>
          <w:color w:val="000000"/>
        </w:rPr>
      </w:pPr>
      <w:r w:rsidRPr="007F0F41">
        <w:rPr>
          <w:color w:val="000000"/>
        </w:rPr>
        <w:t>разви</w:t>
      </w:r>
      <w:r>
        <w:rPr>
          <w:color w:val="000000"/>
        </w:rPr>
        <w:t>ть</w:t>
      </w:r>
      <w:r w:rsidRPr="007F0F41">
        <w:rPr>
          <w:color w:val="000000"/>
        </w:rPr>
        <w:t xml:space="preserve"> умения и навыки, направленные на сохранение и укрепление здоровья;</w:t>
      </w:r>
    </w:p>
    <w:p w:rsidR="007F0F41" w:rsidRPr="007F0F41" w:rsidRDefault="007F0F41" w:rsidP="007F0F41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0" w:left="0" w:firstLineChars="0" w:firstLine="709"/>
        <w:jc w:val="both"/>
        <w:rPr>
          <w:color w:val="000000"/>
        </w:rPr>
      </w:pPr>
      <w:r>
        <w:rPr>
          <w:color w:val="000000"/>
        </w:rPr>
        <w:t>по</w:t>
      </w:r>
      <w:r w:rsidRPr="007F0F41">
        <w:rPr>
          <w:color w:val="000000"/>
        </w:rPr>
        <w:t>знаком</w:t>
      </w:r>
      <w:r>
        <w:rPr>
          <w:color w:val="000000"/>
        </w:rPr>
        <w:t>ить обучающихся</w:t>
      </w:r>
      <w:r w:rsidRPr="007F0F41">
        <w:rPr>
          <w:color w:val="000000"/>
        </w:rPr>
        <w:t xml:space="preserve"> с гигиеническими аспектами и привитие навыков здорового образа жизни; </w:t>
      </w:r>
    </w:p>
    <w:p w:rsidR="001D6945" w:rsidRPr="007F0F41" w:rsidRDefault="007F0F41" w:rsidP="007F0F41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0" w:left="0" w:firstLineChars="0" w:firstLine="709"/>
        <w:jc w:val="both"/>
      </w:pPr>
      <w:r>
        <w:rPr>
          <w:color w:val="000000"/>
        </w:rPr>
        <w:t xml:space="preserve">создать условия для </w:t>
      </w:r>
      <w:r w:rsidRPr="007F0F41">
        <w:rPr>
          <w:color w:val="000000"/>
        </w:rPr>
        <w:t>расширени</w:t>
      </w:r>
      <w:r>
        <w:rPr>
          <w:color w:val="000000"/>
        </w:rPr>
        <w:t>я</w:t>
      </w:r>
      <w:r w:rsidRPr="007F0F41">
        <w:rPr>
          <w:color w:val="000000"/>
        </w:rPr>
        <w:t xml:space="preserve"> экологических знаний учащихся, воспитание ответственного отношения к собственному здоровью. </w:t>
      </w:r>
    </w:p>
    <w:p w:rsidR="001D6945" w:rsidRPr="007F0F41" w:rsidRDefault="007F0F41" w:rsidP="007F0F41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40" w:lineRule="auto"/>
        <w:ind w:leftChars="0" w:left="0" w:firstLineChars="0" w:firstLine="709"/>
        <w:jc w:val="both"/>
      </w:pPr>
      <w:r>
        <w:t>с</w:t>
      </w:r>
      <w:r w:rsidR="001D6945" w:rsidRPr="007F0F41">
        <w:t>формировать у учащихся представления об основных принципах и правилах здорового образа жизни.</w:t>
      </w:r>
    </w:p>
    <w:p w:rsid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 w:rsidRPr="007F0F41">
        <w:t xml:space="preserve">Программа </w:t>
      </w:r>
      <w:r>
        <w:rPr>
          <w:color w:val="000000"/>
        </w:rPr>
        <w:t>курса включает в себя более глубокое и расширенное содержание, усиленное выполнением практических работ</w:t>
      </w:r>
      <w:r w:rsidR="00712924" w:rsidRPr="00712924">
        <w:rPr>
          <w:color w:val="000000"/>
        </w:rPr>
        <w:t xml:space="preserve"> </w:t>
      </w:r>
      <w:r w:rsidR="00712924">
        <w:rPr>
          <w:color w:val="000000"/>
        </w:rPr>
        <w:t>по анатомии и физиологии человека</w:t>
      </w:r>
      <w:r>
        <w:rPr>
          <w:color w:val="000000"/>
        </w:rPr>
        <w:t xml:space="preserve">. Программа включает отдельные содержательные блоки, каждый из которых - это круг вопросов, связанных со строением и функциями конкретного аппарата или системы, включая тканевый уровень. 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</w:pPr>
      <w:r>
        <w:rPr>
          <w:color w:val="000000"/>
        </w:rPr>
        <w:t>Программа рассчитана на вариативное применение</w:t>
      </w:r>
      <w:r w:rsidR="00A07C8F">
        <w:rPr>
          <w:color w:val="000000"/>
        </w:rPr>
        <w:t xml:space="preserve"> </w:t>
      </w:r>
      <w:r>
        <w:rPr>
          <w:color w:val="000000"/>
        </w:rPr>
        <w:t xml:space="preserve">в зависимости от решаемых педагогических, жизненных задач, уровня активности, заинтересованности и включения в нее обучающихся. Ее содержание направлено на выработку у подрастающего поколения положительных социальных качеств личности: уверенности в себе, определение своего профессионального пути, выносливости, самообладания, желание укрепить свое </w:t>
      </w:r>
      <w:r w:rsidRPr="007F0F41">
        <w:t>здоровье, рационально использовать природный потенциал своего организма.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</w:pPr>
      <w:r w:rsidRPr="007F0F41">
        <w:t>Программа адресована учащимся 9 классов, а также может быть частично использована в старших</w:t>
      </w:r>
      <w:r w:rsidR="007F0F41">
        <w:t xml:space="preserve"> </w:t>
      </w:r>
      <w:r w:rsidRPr="007F0F41">
        <w:t xml:space="preserve">классах изучающих предметы медико-биологического цикла на естественнонаучном профиле. 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t xml:space="preserve">       </w:t>
      </w:r>
      <w:bookmarkStart w:id="0" w:name="_GoBack"/>
      <w:r w:rsidRPr="007F0F41">
        <w:rPr>
          <w:b/>
        </w:rPr>
        <w:t xml:space="preserve">В результате </w:t>
      </w:r>
      <w:r w:rsidR="00945EBE">
        <w:rPr>
          <w:b/>
        </w:rPr>
        <w:t>изучения</w:t>
      </w:r>
      <w:r w:rsidRPr="007F0F41">
        <w:rPr>
          <w:b/>
        </w:rPr>
        <w:t xml:space="preserve"> программного материала обучающийся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rPr>
          <w:b/>
        </w:rPr>
        <w:t>имеет</w:t>
      </w:r>
      <w:r w:rsidRPr="007F0F41">
        <w:t xml:space="preserve"> </w:t>
      </w:r>
      <w:r w:rsidRPr="007F0F41">
        <w:rPr>
          <w:b/>
        </w:rPr>
        <w:t>представление о:</w:t>
      </w:r>
      <w:r w:rsidRPr="007F0F41">
        <w:t xml:space="preserve"> предмете, объекте, задачах, этапах развития анатомии и физиологии человека как науки;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t xml:space="preserve">     </w:t>
      </w:r>
      <w:r w:rsidRPr="007F0F41">
        <w:rPr>
          <w:b/>
        </w:rPr>
        <w:t>знает</w:t>
      </w:r>
      <w:r w:rsidR="007F0F41">
        <w:rPr>
          <w:b/>
        </w:rPr>
        <w:t xml:space="preserve">: </w:t>
      </w:r>
      <w:r w:rsidRPr="007F0F41">
        <w:t xml:space="preserve">принципы строения и функционирования отдельных систем органов человека и всего организма в целом; 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rPr>
          <w:b/>
        </w:rPr>
        <w:t xml:space="preserve">      умеет:</w:t>
      </w:r>
      <w:r w:rsidRPr="007F0F41">
        <w:t xml:space="preserve"> пользоваться лабораторным оборудованием: различными приборами для измерения физиологических параметров; делать рисунки и правильно оформлять практические и лабораторные работы; компьютерными программами</w:t>
      </w:r>
    </w:p>
    <w:bookmarkEnd w:id="0"/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rPr>
          <w:b/>
        </w:rPr>
        <w:t xml:space="preserve">        владеет: </w:t>
      </w:r>
      <w:r w:rsidRPr="007F0F41">
        <w:t>основными гигиеническими правилами ухода за собственным организмом.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rPr>
          <w:b/>
        </w:rPr>
        <w:t xml:space="preserve">В результате изучения курса обучающийся </w:t>
      </w:r>
    </w:p>
    <w:p w:rsidR="002A0EAD" w:rsidRPr="007F0F41" w:rsidRDefault="001D6945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295" w:firstLine="708"/>
        <w:jc w:val="both"/>
      </w:pPr>
      <w:r w:rsidRPr="007F0F41">
        <w:rPr>
          <w:b/>
        </w:rPr>
        <w:t>должны знать и понимать</w:t>
      </w:r>
    </w:p>
    <w:p w:rsidR="002A0EAD" w:rsidRPr="007F0F41" w:rsidRDefault="001D6945" w:rsidP="00440B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условия правильного, гармоничного развития организма человека, влияние негативных факторов на здоровье; </w:t>
      </w:r>
    </w:p>
    <w:p w:rsidR="002A0EAD" w:rsidRPr="007F0F41" w:rsidRDefault="001D6945" w:rsidP="00440B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lastRenderedPageBreak/>
        <w:t xml:space="preserve">основные закономерности физиологических процессов и их механизмы; </w:t>
      </w:r>
    </w:p>
    <w:p w:rsidR="002A0EAD" w:rsidRPr="007F0F41" w:rsidRDefault="001D6945" w:rsidP="00440B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взаимообусловленность и неразрывную связь между строением и функцией; </w:t>
      </w:r>
    </w:p>
    <w:p w:rsidR="002A0EAD" w:rsidRPr="007F0F41" w:rsidRDefault="001D6945" w:rsidP="00440B2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значение регуляции функций как условие физиологического равновесия организма. </w:t>
      </w:r>
    </w:p>
    <w:p w:rsidR="002A0EAD" w:rsidRPr="007F0F41" w:rsidRDefault="001D6945" w:rsidP="00440B2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rPr>
          <w:b/>
        </w:rPr>
        <w:t xml:space="preserve">должны уметь: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составлять логический план ответа при изложении изученного материала;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выявлять главные особенности строения, обеспечивающие специфические физиологические процессы и механизмы;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определять местоположение и взаиморасположение органов в организме;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применять анатомические и физиологические знания в жизни, в том числе в качестве профилактики различных заболеваний; 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проектировать и проводить простые эксперименты по изучению работы отдельных органов и систем органов;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пользоваться наглядными пособиями, дополнительной литературой по предмету и составлять самостоятельные литературные обзоры по конкретному вопросу; </w:t>
      </w:r>
    </w:p>
    <w:p w:rsidR="002A0EAD" w:rsidRPr="007F0F41" w:rsidRDefault="001D6945" w:rsidP="00440B2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rPr>
          <w:b/>
        </w:rPr>
        <w:t xml:space="preserve">должны владеть: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культурой сохранения и укрепления собственного здоровья; </w:t>
      </w:r>
    </w:p>
    <w:p w:rsidR="002A0EAD" w:rsidRPr="007F0F41" w:rsidRDefault="001D6945" w:rsidP="00440B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line="240" w:lineRule="auto"/>
        <w:ind w:leftChars="0" w:left="0" w:firstLineChars="295" w:firstLine="708"/>
        <w:jc w:val="both"/>
      </w:pPr>
      <w:r w:rsidRPr="007F0F41">
        <w:t xml:space="preserve"> основными экологическими правилами</w:t>
      </w:r>
      <w:r w:rsidR="002363DD" w:rsidRPr="007F0F41">
        <w:t xml:space="preserve"> </w:t>
      </w:r>
      <w:r w:rsidRPr="007F0F41">
        <w:t xml:space="preserve">в различных ситуациях с целью сохранения здоровья. 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  <w:u w:val="single"/>
        </w:rPr>
      </w:pPr>
      <w:r>
        <w:rPr>
          <w:b/>
          <w:color w:val="000000"/>
        </w:rPr>
        <w:t xml:space="preserve">В основе программы лежат следующие </w:t>
      </w:r>
      <w:r>
        <w:rPr>
          <w:b/>
          <w:color w:val="000000"/>
          <w:u w:val="single"/>
        </w:rPr>
        <w:t>принципы</w:t>
      </w:r>
      <w:r>
        <w:rPr>
          <w:color w:val="000000"/>
          <w:u w:val="single"/>
        </w:rPr>
        <w:t>: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>- систематичность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>- воспитывающий и развивающий характер занятий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>- доступность и добровольность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 xml:space="preserve">- поддержка в детях стремления к самосовершенствованию, желания вести 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 xml:space="preserve">  здоровый образ жизни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 xml:space="preserve">- принцип актуальности содержания курса, его практической значимости 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color w:val="000000"/>
        </w:rPr>
        <w:t xml:space="preserve">  для ребенка, возможность определиться с профилем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  <w:u w:val="single"/>
        </w:rPr>
      </w:pPr>
      <w:r>
        <w:rPr>
          <w:color w:val="000000"/>
        </w:rPr>
        <w:t xml:space="preserve">    </w:t>
      </w:r>
      <w:r>
        <w:rPr>
          <w:b/>
          <w:color w:val="000000"/>
        </w:rPr>
        <w:t xml:space="preserve">Для реализации указанных принципов, достижение целей программы используются следующие </w:t>
      </w:r>
      <w:r>
        <w:rPr>
          <w:b/>
          <w:color w:val="000000"/>
          <w:u w:val="single"/>
        </w:rPr>
        <w:t>методы: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b/>
          <w:color w:val="000000"/>
        </w:rPr>
        <w:t>1.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Наблюдение.  </w:t>
      </w:r>
      <w:r>
        <w:rPr>
          <w:color w:val="000000"/>
        </w:rPr>
        <w:t>Проводится по заранее намеченному плану, является основой практических работ. Для регистрации результатов наблюдения учащиеся составляют таблицы, данные, которых могут быть отражены в графике, диаграмме, схеме, т.е. полученная информация перерабатывается.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b/>
          <w:color w:val="000000"/>
        </w:rPr>
        <w:t xml:space="preserve"> 2. Метод опроса. </w:t>
      </w:r>
      <w:r>
        <w:rPr>
          <w:color w:val="000000"/>
        </w:rPr>
        <w:t>Беседа, интервью, анкетирование.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b/>
          <w:color w:val="000000"/>
        </w:rPr>
        <w:t xml:space="preserve">3.Эксперимент. </w:t>
      </w:r>
      <w:r>
        <w:rPr>
          <w:color w:val="000000"/>
        </w:rPr>
        <w:t>Проведение серии опытов, создание экспериментальных ситуаций, измерение реакций испытуемого. Например, опыт по измерению пульса человека при различной физической нагрузке.</w:t>
      </w:r>
    </w:p>
    <w:p w:rsidR="002A0EAD" w:rsidRDefault="001D6945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color w:val="000000"/>
        </w:rPr>
      </w:pPr>
      <w:r>
        <w:rPr>
          <w:b/>
          <w:color w:val="000000"/>
        </w:rPr>
        <w:t xml:space="preserve"> 5. Математический и статистический методы </w:t>
      </w:r>
      <w:r>
        <w:rPr>
          <w:color w:val="000000"/>
        </w:rPr>
        <w:t>применяются в работе для обработки полученных при опросе или эксперименте данных. Наиболее распространенные математические методы: регистрация, ранжирование, шкалирование.</w:t>
      </w:r>
    </w:p>
    <w:p w:rsidR="00A07C8F" w:rsidRDefault="001D6945" w:rsidP="00CD57F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Chars="0" w:left="0" w:firstLineChars="295" w:firstLine="708"/>
        <w:jc w:val="both"/>
        <w:rPr>
          <w:b/>
          <w:i/>
          <w:color w:val="000000"/>
          <w:u w:val="single"/>
        </w:rPr>
      </w:pPr>
      <w:r>
        <w:rPr>
          <w:color w:val="000000"/>
        </w:rPr>
        <w:t>С помощью статистических методов получают средние величины показателей.</w:t>
      </w:r>
      <w:r w:rsidR="00A07C8F">
        <w:rPr>
          <w:b/>
          <w:i/>
          <w:color w:val="000000"/>
          <w:u w:val="single"/>
        </w:rPr>
        <w:br w:type="page"/>
      </w:r>
    </w:p>
    <w:p w:rsidR="002A0EAD" w:rsidRPr="00A07C8F" w:rsidRDefault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Учебный план</w:t>
      </w: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tbl>
      <w:tblPr>
        <w:tblStyle w:val="a8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2170"/>
        <w:gridCol w:w="741"/>
        <w:gridCol w:w="870"/>
        <w:gridCol w:w="1140"/>
        <w:gridCol w:w="1565"/>
        <w:gridCol w:w="1449"/>
        <w:gridCol w:w="1741"/>
      </w:tblGrid>
      <w:tr w:rsidR="002A0EAD" w:rsidTr="00A07C8F">
        <w:trPr>
          <w:trHeight w:val="323"/>
        </w:trPr>
        <w:tc>
          <w:tcPr>
            <w:tcW w:w="870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2490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Наименование раздела программы</w:t>
            </w:r>
          </w:p>
        </w:tc>
        <w:tc>
          <w:tcPr>
            <w:tcW w:w="825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Всего часов</w:t>
            </w:r>
          </w:p>
        </w:tc>
        <w:tc>
          <w:tcPr>
            <w:tcW w:w="2265" w:type="dxa"/>
            <w:gridSpan w:val="2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Из них</w:t>
            </w:r>
          </w:p>
        </w:tc>
        <w:tc>
          <w:tcPr>
            <w:tcW w:w="1785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Виды занятий </w:t>
            </w:r>
          </w:p>
        </w:tc>
        <w:tc>
          <w:tcPr>
            <w:tcW w:w="1650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Форма контроля</w:t>
            </w:r>
          </w:p>
        </w:tc>
        <w:tc>
          <w:tcPr>
            <w:tcW w:w="1991" w:type="dxa"/>
            <w:vMerge w:val="restart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b/>
                <w:color w:val="000000"/>
              </w:rPr>
            </w:pPr>
            <w:r>
              <w:rPr>
                <w:b/>
              </w:rPr>
              <w:t>Оборудование</w:t>
            </w:r>
            <w:r w:rsidR="00A07C8F">
              <w:rPr>
                <w:rStyle w:val="ad"/>
                <w:b/>
              </w:rPr>
              <w:footnoteReference w:id="1"/>
            </w:r>
          </w:p>
        </w:tc>
      </w:tr>
      <w:tr w:rsidR="002A0EAD" w:rsidTr="00A07C8F">
        <w:trPr>
          <w:trHeight w:val="744"/>
        </w:trPr>
        <w:tc>
          <w:tcPr>
            <w:tcW w:w="870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490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825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97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теории</w:t>
            </w: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практики</w:t>
            </w:r>
          </w:p>
        </w:tc>
        <w:tc>
          <w:tcPr>
            <w:tcW w:w="1785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650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1991" w:type="dxa"/>
            <w:vMerge/>
          </w:tcPr>
          <w:p w:rsidR="002A0EAD" w:rsidRDefault="002A0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  <w:tr w:rsidR="002A0EAD" w:rsidTr="00A07C8F">
        <w:tc>
          <w:tcPr>
            <w:tcW w:w="87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1-2</w:t>
            </w: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t xml:space="preserve">Введение </w:t>
            </w:r>
            <w:r>
              <w:rPr>
                <w:color w:val="000000"/>
              </w:rPr>
              <w:t xml:space="preserve">Паспорт здоровья 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7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78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Вводная диагностика Семинар самонаблюдение</w:t>
            </w:r>
          </w:p>
        </w:tc>
        <w:tc>
          <w:tcPr>
            <w:tcW w:w="165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Самостоятельная работа, диагностика</w:t>
            </w:r>
          </w:p>
        </w:tc>
        <w:tc>
          <w:tcPr>
            <w:tcW w:w="1991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ПК, ИК</w:t>
            </w:r>
          </w:p>
        </w:tc>
      </w:tr>
      <w:tr w:rsidR="002A0EAD" w:rsidTr="00A07C8F">
        <w:trPr>
          <w:trHeight w:val="1206"/>
        </w:trPr>
        <w:tc>
          <w:tcPr>
            <w:tcW w:w="87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3-10</w:t>
            </w: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t>Составление паспорта здоровья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975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5" w:type="dxa"/>
          </w:tcPr>
          <w:p w:rsidR="002A0EAD" w:rsidRDefault="00A07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Семинар самонаблюдение</w:t>
            </w:r>
          </w:p>
        </w:tc>
        <w:tc>
          <w:tcPr>
            <w:tcW w:w="165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Практическое занятие. </w:t>
            </w:r>
          </w:p>
        </w:tc>
        <w:tc>
          <w:tcPr>
            <w:tcW w:w="1991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ПК, ИК, ФП, ТС, ТД, НТ, СП</w:t>
            </w:r>
          </w:p>
        </w:tc>
      </w:tr>
      <w:tr w:rsidR="002A0EAD" w:rsidTr="00A07C8F">
        <w:tc>
          <w:tcPr>
            <w:tcW w:w="87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11-12</w:t>
            </w: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Здоровье и питание: составление определённого питания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7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Беседа-обсуждение</w:t>
            </w:r>
          </w:p>
        </w:tc>
        <w:tc>
          <w:tcPr>
            <w:tcW w:w="165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1991" w:type="dxa"/>
          </w:tcPr>
          <w:p w:rsidR="002A0EAD" w:rsidRDefault="001D6945">
            <w:pPr>
              <w:tabs>
                <w:tab w:val="left" w:pos="5040"/>
              </w:tabs>
              <w:ind w:left="0" w:hanging="2"/>
              <w:jc w:val="both"/>
              <w:rPr>
                <w:color w:val="000000"/>
              </w:rPr>
            </w:pPr>
            <w:r>
              <w:t>ПК, ИК, таблицы</w:t>
            </w:r>
          </w:p>
        </w:tc>
      </w:tr>
      <w:tr w:rsidR="002A0EAD" w:rsidTr="00A07C8F">
        <w:tc>
          <w:tcPr>
            <w:tcW w:w="87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13-14</w:t>
            </w: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Заключительная часть. Режим дня и физическая нагрузка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7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Беседа-обсуждение</w:t>
            </w:r>
            <w:r w:rsidR="007F0F41">
              <w:rPr>
                <w:color w:val="000000"/>
              </w:rPr>
              <w:t>,</w:t>
            </w:r>
          </w:p>
          <w:p w:rsidR="007F0F41" w:rsidRDefault="007F0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интервью</w:t>
            </w:r>
          </w:p>
        </w:tc>
        <w:tc>
          <w:tcPr>
            <w:tcW w:w="165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</w:tc>
        <w:tc>
          <w:tcPr>
            <w:tcW w:w="1991" w:type="dxa"/>
          </w:tcPr>
          <w:p w:rsidR="002A0EAD" w:rsidRDefault="001D6945">
            <w:pPr>
              <w:tabs>
                <w:tab w:val="left" w:pos="5040"/>
              </w:tabs>
              <w:ind w:left="0" w:hanging="2"/>
              <w:jc w:val="both"/>
              <w:rPr>
                <w:color w:val="000000"/>
              </w:rPr>
            </w:pPr>
            <w:r>
              <w:t>ПК, ИК, ЦМ</w:t>
            </w:r>
          </w:p>
        </w:tc>
      </w:tr>
      <w:tr w:rsidR="002A0EAD" w:rsidTr="00A07C8F">
        <w:tc>
          <w:tcPr>
            <w:tcW w:w="87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15-16</w:t>
            </w: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Защита своего паспорта здоровья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75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1785" w:type="dxa"/>
          </w:tcPr>
          <w:p w:rsidR="002A0EAD" w:rsidRDefault="007F0F41">
            <w:pPr>
              <w:tabs>
                <w:tab w:val="left" w:pos="5040"/>
              </w:tabs>
              <w:ind w:left="0" w:hanging="2"/>
            </w:pPr>
            <w:r>
              <w:t>Творческий отчет</w:t>
            </w:r>
          </w:p>
        </w:tc>
        <w:tc>
          <w:tcPr>
            <w:tcW w:w="165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t>Групповая работа - защита</w:t>
            </w:r>
          </w:p>
        </w:tc>
        <w:tc>
          <w:tcPr>
            <w:tcW w:w="1991" w:type="dxa"/>
          </w:tcPr>
          <w:p w:rsidR="002A0EAD" w:rsidRDefault="001D6945">
            <w:pPr>
              <w:tabs>
                <w:tab w:val="left" w:pos="5040"/>
              </w:tabs>
              <w:ind w:left="0" w:hanging="2"/>
              <w:jc w:val="both"/>
              <w:rPr>
                <w:color w:val="000000"/>
              </w:rPr>
            </w:pPr>
            <w:r>
              <w:t>ПК, ИК</w:t>
            </w:r>
          </w:p>
        </w:tc>
      </w:tr>
      <w:tr w:rsidR="002A0EAD" w:rsidTr="00A07C8F">
        <w:tc>
          <w:tcPr>
            <w:tcW w:w="870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2490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825" w:type="dxa"/>
          </w:tcPr>
          <w:p w:rsidR="002A0EAD" w:rsidRDefault="001D6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975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90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785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650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991" w:type="dxa"/>
          </w:tcPr>
          <w:p w:rsidR="002A0EAD" w:rsidRDefault="002A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0"/>
              </w:tabs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both"/>
        <w:rPr>
          <w:color w:val="000000"/>
        </w:rPr>
      </w:pPr>
    </w:p>
    <w:p w:rsidR="00A07C8F" w:rsidRDefault="00A07C8F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caps/>
          <w:sz w:val="28"/>
          <w:szCs w:val="28"/>
        </w:rPr>
      </w:pPr>
      <w:r>
        <w:rPr>
          <w:caps/>
          <w:sz w:val="28"/>
          <w:szCs w:val="28"/>
        </w:rPr>
        <w:br w:type="page"/>
      </w:r>
    </w:p>
    <w:p w:rsidR="00A07C8F" w:rsidRPr="00A07C8F" w:rsidRDefault="00A07C8F" w:rsidP="00A07C8F">
      <w:pPr>
        <w:pStyle w:val="1"/>
        <w:spacing w:before="0" w:after="0" w:line="240" w:lineRule="auto"/>
        <w:ind w:leftChars="0" w:left="0" w:firstLineChars="0" w:firstLine="0"/>
        <w:jc w:val="center"/>
        <w:rPr>
          <w:caps/>
          <w:sz w:val="28"/>
          <w:szCs w:val="28"/>
        </w:rPr>
      </w:pPr>
      <w:r w:rsidRPr="00A07C8F">
        <w:rPr>
          <w:caps/>
          <w:sz w:val="28"/>
          <w:szCs w:val="28"/>
        </w:rPr>
        <w:lastRenderedPageBreak/>
        <w:t>Материально-техническое обеспечение</w:t>
      </w:r>
    </w:p>
    <w:p w:rsidR="00A07C8F" w:rsidRPr="007F0F41" w:rsidRDefault="00A07C8F" w:rsidP="007F0F41">
      <w:pPr>
        <w:spacing w:line="360" w:lineRule="auto"/>
        <w:ind w:left="1" w:hanging="3"/>
        <w:jc w:val="both"/>
        <w:rPr>
          <w:color w:val="000000"/>
          <w:sz w:val="28"/>
          <w:szCs w:val="28"/>
        </w:rPr>
      </w:pPr>
      <w:r w:rsidRPr="007F0F41">
        <w:rPr>
          <w:sz w:val="28"/>
          <w:szCs w:val="28"/>
        </w:rPr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Ноутбуки мобильного класса HP ProBook x 360 - ПК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Интерактивный комплект на базе интерактивной панели Newline TT-7519RS - ИК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Фотоаппарат Nikon D5600 Kit 18-55 VR + 70-300 VR с объективом</w:t>
      </w:r>
      <w:r w:rsidR="00A07C8F" w:rsidRPr="007F0F41">
        <w:rPr>
          <w:sz w:val="28"/>
          <w:szCs w:val="28"/>
        </w:rPr>
        <w:t xml:space="preserve">, </w:t>
      </w:r>
      <w:r w:rsidRPr="007F0F41">
        <w:rPr>
          <w:sz w:val="28"/>
          <w:szCs w:val="28"/>
        </w:rPr>
        <w:t xml:space="preserve">Карта памяти для фотоаппарата, </w:t>
      </w:r>
      <w:r w:rsidR="00A07C8F" w:rsidRPr="007F0F41">
        <w:rPr>
          <w:sz w:val="28"/>
          <w:szCs w:val="28"/>
        </w:rPr>
        <w:t xml:space="preserve"> </w:t>
      </w:r>
      <w:r w:rsidRPr="007F0F41">
        <w:rPr>
          <w:sz w:val="28"/>
          <w:szCs w:val="28"/>
        </w:rPr>
        <w:t>Штатив - ФП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Тренажёр-манекен для отработки сердечно-лёгочной реанимации - ТС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Тренажёр-манекен для отработки приемов удаления инородного тела из верхних дыхательных путей - ТД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Набо</w:t>
      </w:r>
      <w:r w:rsidR="00A07C8F" w:rsidRPr="007F0F41">
        <w:rPr>
          <w:sz w:val="28"/>
          <w:szCs w:val="28"/>
        </w:rPr>
        <w:t xml:space="preserve">р имитаторов травм и поражений, </w:t>
      </w:r>
      <w:r w:rsidRPr="007F0F41">
        <w:rPr>
          <w:sz w:val="28"/>
          <w:szCs w:val="28"/>
        </w:rPr>
        <w:t xml:space="preserve">Шина складная, </w:t>
      </w:r>
      <w:r w:rsidR="00A07C8F" w:rsidRPr="007F0F41">
        <w:rPr>
          <w:sz w:val="28"/>
          <w:szCs w:val="28"/>
        </w:rPr>
        <w:t xml:space="preserve"> </w:t>
      </w:r>
      <w:r w:rsidRPr="007F0F41">
        <w:rPr>
          <w:sz w:val="28"/>
          <w:szCs w:val="28"/>
        </w:rPr>
        <w:t>Воротник шейный - НТ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Табельные средства для оказания первой медицинской помощи - СП</w:t>
      </w:r>
    </w:p>
    <w:p w:rsidR="002A0EAD" w:rsidRPr="007F0F41" w:rsidRDefault="001D6945" w:rsidP="00A07C8F">
      <w:pPr>
        <w:pStyle w:val="aa"/>
        <w:numPr>
          <w:ilvl w:val="0"/>
          <w:numId w:val="4"/>
        </w:numPr>
        <w:tabs>
          <w:tab w:val="left" w:pos="5040"/>
        </w:tabs>
        <w:spacing w:line="276" w:lineRule="auto"/>
        <w:ind w:leftChars="0" w:firstLineChars="0"/>
        <w:jc w:val="both"/>
        <w:rPr>
          <w:sz w:val="28"/>
          <w:szCs w:val="28"/>
        </w:rPr>
      </w:pPr>
      <w:r w:rsidRPr="007F0F41">
        <w:rPr>
          <w:sz w:val="28"/>
          <w:szCs w:val="28"/>
        </w:rPr>
        <w:t>Цифровые микроскопы MicroLife ML-12-1.3 40X-1280X - ЦМ</w:t>
      </w:r>
    </w:p>
    <w:p w:rsidR="002A0EAD" w:rsidRPr="007F0F41" w:rsidRDefault="002A0EAD">
      <w:pPr>
        <w:tabs>
          <w:tab w:val="left" w:pos="5040"/>
        </w:tabs>
        <w:spacing w:line="276" w:lineRule="auto"/>
        <w:ind w:left="1" w:hanging="3"/>
        <w:jc w:val="both"/>
        <w:rPr>
          <w:sz w:val="28"/>
          <w:szCs w:val="28"/>
        </w:rPr>
      </w:pPr>
    </w:p>
    <w:p w:rsidR="002A0EAD" w:rsidRDefault="002A0EAD">
      <w:pPr>
        <w:tabs>
          <w:tab w:val="left" w:pos="5040"/>
        </w:tabs>
        <w:spacing w:line="276" w:lineRule="auto"/>
        <w:ind w:left="1" w:hanging="3"/>
        <w:rPr>
          <w:sz w:val="28"/>
          <w:szCs w:val="28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rPr>
          <w:u w:val="single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CD57F4" w:rsidRDefault="00CD57F4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color w:val="000000"/>
        </w:rPr>
      </w:pPr>
      <w:r>
        <w:rPr>
          <w:b/>
          <w:color w:val="000000"/>
        </w:rPr>
        <w:br w:type="page"/>
      </w:r>
    </w:p>
    <w:p w:rsidR="00A07C8F" w:rsidRPr="00A07C8F" w:rsidRDefault="00A07C8F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right"/>
        <w:rPr>
          <w:color w:val="000000"/>
        </w:rPr>
      </w:pPr>
      <w:r w:rsidRPr="00A07C8F">
        <w:rPr>
          <w:b/>
          <w:color w:val="000000"/>
        </w:rPr>
        <w:lastRenderedPageBreak/>
        <w:t>Приложение</w:t>
      </w:r>
    </w:p>
    <w:p w:rsidR="00A07C8F" w:rsidRDefault="00A07C8F" w:rsidP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A07C8F" w:rsidRDefault="00A07C8F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Самоизмерение и самонаблюдение </w:t>
      </w:r>
    </w:p>
    <w:p w:rsidR="002A0EAD" w:rsidRDefault="00A07C8F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u w:val="single"/>
        </w:rPr>
      </w:pPr>
      <w:r>
        <w:rPr>
          <w:color w:val="000000"/>
          <w:sz w:val="28"/>
          <w:szCs w:val="28"/>
        </w:rPr>
        <w:t xml:space="preserve">Паспорт физического состояния </w:t>
      </w: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bookmarkStart w:id="1" w:name="_heading=h.gjdgxs" w:colFirst="0" w:colLast="0"/>
    <w:bookmarkEnd w:id="1"/>
    <w:p w:rsidR="002A0EAD" w:rsidRDefault="00A07C8F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object w:dxaOrig="10108" w:dyaOrig="9495">
          <v:shape id="_x0000_s0" o:spid="_x0000_i1025" type="#_x0000_t75" style="width:514.3pt;height:650.8pt;visibility:visible" o:ole="">
            <v:imagedata r:id="rId11" o:title="" cropbottom="9528f" cropright="5602f"/>
            <v:path o:extrusionok="t"/>
          </v:shape>
          <o:OLEObject Type="Embed" ProgID="Excel.Sheet.12" ShapeID="_x0000_s0" DrawAspect="Content" ObjectID="_1724272506" r:id="rId12"/>
        </w:object>
      </w: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jc w:val="center"/>
        <w:rPr>
          <w:color w:val="000000"/>
          <w:u w:val="single"/>
        </w:rPr>
      </w:pPr>
    </w:p>
    <w:p w:rsidR="007F0F41" w:rsidRDefault="007F0F4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caps/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br w:type="page"/>
      </w:r>
    </w:p>
    <w:p w:rsidR="002A0EAD" w:rsidRPr="00A07C8F" w:rsidRDefault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aps/>
          <w:color w:val="000000"/>
          <w:sz w:val="28"/>
          <w:szCs w:val="28"/>
        </w:rPr>
      </w:pPr>
      <w:r w:rsidRPr="00A07C8F">
        <w:rPr>
          <w:b/>
          <w:caps/>
          <w:color w:val="000000"/>
          <w:sz w:val="28"/>
          <w:szCs w:val="28"/>
        </w:rPr>
        <w:lastRenderedPageBreak/>
        <w:t>Список литературы</w:t>
      </w:r>
    </w:p>
    <w:p w:rsidR="002A0EAD" w:rsidRDefault="002A0EAD" w:rsidP="00A07C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>Учебно-методическое пособие для учителей 1-11 классов</w:t>
      </w:r>
      <w:r w:rsidR="007F0F41">
        <w:rPr>
          <w:color w:val="000000"/>
        </w:rPr>
        <w:t xml:space="preserve"> </w:t>
      </w:r>
      <w:r>
        <w:rPr>
          <w:color w:val="000000"/>
        </w:rPr>
        <w:t>(под редакцией В.Н. Касаткина, Л.А. Щеплягиной)</w:t>
      </w:r>
      <w:r w:rsidR="007F0F41">
        <w:rPr>
          <w:color w:val="000000"/>
        </w:rPr>
        <w:t xml:space="preserve"> </w:t>
      </w:r>
      <w:r>
        <w:rPr>
          <w:color w:val="000000"/>
        </w:rPr>
        <w:t xml:space="preserve"> Ярославль: Аверс Пресс, 2005. 2-е издание, доп. испр. 44 с: ил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 «Основы гигиены и санитарии» Д.В. Колесов, Р.Д. Машков Москва «Просвещение»  1989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«Я выбираю жизнь»  Практическое руководство по профилактике наркозависимости среди детей и подростков. Киев, 2001. Л.Д. Нейкурс. Анастасова Л.П., Гольнева Д.П., Короткова Л.С. Человек и окружающая среда. Учебник для 9 класса. М., Просвещение, 1997.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Мамонтов С.Г. Биология. Пособие для поступающих в вузы. М., Высшая школа, 2020.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Сапин М.Р., Брыксина З.Г. Анатомия и физиология человека. Учебник для 9 класса школ с углубленным изучением биологии. М., Просвещение, 2018.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Фомин Н.А. Физиология человека. М., Просвещение, 1972.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Хрипкова А.Г., Миронов В.С., Шепило И.Н. Физиология человека. Пособие для факультативных занятий в IX - X классах. М., Просвещение, 1971.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Человек. Наглядный словарь. Дорлинг Киндерсли. Лондон - Нью-Йорк - Штутгарт, 1995. </w:t>
      </w:r>
    </w:p>
    <w:p w:rsidR="002A0EAD" w:rsidRDefault="001D6945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>
        <w:rPr>
          <w:color w:val="000000"/>
        </w:rPr>
        <w:t xml:space="preserve">Ярыгин В.Н. Биология. Пособие для поступающих в вузы. М., Высшая школа, 2021. </w:t>
      </w:r>
    </w:p>
    <w:p w:rsidR="00911EC6" w:rsidRPr="00911EC6" w:rsidRDefault="00911EC6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 w:rsidRPr="00911EC6">
        <w:rPr>
          <w:color w:val="000000"/>
        </w:rPr>
        <w:t>Н.В.Анисимова, Е.А.Каралашвили. «Гигиеническая оценка условий обучения школьников». М. ТЦ Сфера, 2002._48 с.</w:t>
      </w:r>
    </w:p>
    <w:p w:rsidR="00911EC6" w:rsidRPr="00911EC6" w:rsidRDefault="00911EC6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 w:rsidRPr="00911EC6">
        <w:rPr>
          <w:color w:val="000000"/>
        </w:rPr>
        <w:t>Вестник образования России. №12/2001 г,июнь. Программа «Здоровье» для средних общеобразовательных учреждений.</w:t>
      </w:r>
    </w:p>
    <w:p w:rsidR="00911EC6" w:rsidRDefault="00911EC6" w:rsidP="00911E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178" w:firstLine="427"/>
        <w:rPr>
          <w:color w:val="000000"/>
        </w:rPr>
      </w:pPr>
      <w:r w:rsidRPr="00911EC6">
        <w:rPr>
          <w:color w:val="000000"/>
        </w:rPr>
        <w:t xml:space="preserve">Войнов В.Б., Трушкин А.Г.. «Валеология». 2000 г. №2. с.44-47. Паспорт здоровья школьников как основа организации оздоровительной работы в ОУ. </w:t>
      </w:r>
    </w:p>
    <w:p w:rsidR="002A0EAD" w:rsidRDefault="002A0EAD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240" w:lineRule="auto"/>
        <w:ind w:left="0" w:hanging="2"/>
        <w:rPr>
          <w:color w:val="000000"/>
        </w:rPr>
      </w:pPr>
    </w:p>
    <w:sectPr w:rsidR="002A0EAD" w:rsidSect="00A07C8F"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C8F" w:rsidRDefault="00A07C8F" w:rsidP="00A07C8F">
      <w:pPr>
        <w:spacing w:line="240" w:lineRule="auto"/>
        <w:ind w:left="0" w:hanging="2"/>
      </w:pPr>
      <w:r>
        <w:separator/>
      </w:r>
    </w:p>
  </w:endnote>
  <w:endnote w:type="continuationSeparator" w:id="0">
    <w:p w:rsidR="00A07C8F" w:rsidRDefault="00A07C8F" w:rsidP="00A07C8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C8F" w:rsidRDefault="00A07C8F" w:rsidP="00A07C8F">
      <w:pPr>
        <w:spacing w:line="240" w:lineRule="auto"/>
        <w:ind w:left="0" w:hanging="2"/>
      </w:pPr>
      <w:r>
        <w:separator/>
      </w:r>
    </w:p>
  </w:footnote>
  <w:footnote w:type="continuationSeparator" w:id="0">
    <w:p w:rsidR="00A07C8F" w:rsidRDefault="00A07C8F" w:rsidP="00A07C8F">
      <w:pPr>
        <w:spacing w:line="240" w:lineRule="auto"/>
        <w:ind w:left="0" w:hanging="2"/>
      </w:pPr>
      <w:r>
        <w:continuationSeparator/>
      </w:r>
    </w:p>
  </w:footnote>
  <w:footnote w:id="1">
    <w:p w:rsidR="00A07C8F" w:rsidRDefault="00A07C8F">
      <w:pPr>
        <w:pStyle w:val="ab"/>
        <w:ind w:left="0" w:hanging="2"/>
      </w:pPr>
      <w:r>
        <w:rPr>
          <w:rStyle w:val="ad"/>
        </w:rPr>
        <w:footnoteRef/>
      </w:r>
      <w:r>
        <w:t xml:space="preserve"> Описание оборудования в разделе </w:t>
      </w:r>
      <w:r w:rsidRPr="00162E05">
        <w:t>МАТЕРИАЛЬНО-ТЕХНИЧЕСКОЕ ОБЕСПЕЧЕНИЕ</w:t>
      </w:r>
      <w:r w:rsidR="007F0F41">
        <w:t xml:space="preserve"> стр.5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0DBD"/>
    <w:multiLevelType w:val="multilevel"/>
    <w:tmpl w:val="7136B3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9DF176F"/>
    <w:multiLevelType w:val="hybridMultilevel"/>
    <w:tmpl w:val="83B42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86B42"/>
    <w:multiLevelType w:val="hybridMultilevel"/>
    <w:tmpl w:val="188E4C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EE472DE"/>
    <w:multiLevelType w:val="hybridMultilevel"/>
    <w:tmpl w:val="6A245432"/>
    <w:lvl w:ilvl="0" w:tplc="6F10506A">
      <w:numFmt w:val="bullet"/>
      <w:lvlText w:val="·"/>
      <w:lvlJc w:val="left"/>
      <w:pPr>
        <w:ind w:left="5038" w:hanging="504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581908FD"/>
    <w:multiLevelType w:val="hybridMultilevel"/>
    <w:tmpl w:val="0E94AB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B353AB9"/>
    <w:multiLevelType w:val="multilevel"/>
    <w:tmpl w:val="FE1866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779A2BDE"/>
    <w:multiLevelType w:val="multilevel"/>
    <w:tmpl w:val="3E7A1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EAD"/>
    <w:rsid w:val="00084DF2"/>
    <w:rsid w:val="001D6945"/>
    <w:rsid w:val="002363DD"/>
    <w:rsid w:val="00270747"/>
    <w:rsid w:val="002A0EAD"/>
    <w:rsid w:val="00440B2C"/>
    <w:rsid w:val="00712924"/>
    <w:rsid w:val="007F0F41"/>
    <w:rsid w:val="00911EC6"/>
    <w:rsid w:val="00945EBE"/>
    <w:rsid w:val="00A07C8F"/>
    <w:rsid w:val="00CD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08236E4"/>
  <w15:docId w15:val="{33D34FD8-41AF-48C4-8416-3E343EB2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character" w:styleId="a5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7C8F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A07C8F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07C8F"/>
    <w:rPr>
      <w:position w:val="-1"/>
    </w:rPr>
  </w:style>
  <w:style w:type="character" w:styleId="ad">
    <w:name w:val="footnote reference"/>
    <w:basedOn w:val="a0"/>
    <w:uiPriority w:val="99"/>
    <w:semiHidden/>
    <w:unhideWhenUsed/>
    <w:rsid w:val="00A07C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package" Target="embeddings/_____Microsoft_Excel.xls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oEfAUM7vcAMl0cSLsRu4QSOb7Q==">AMUW2mXAEAKLBGiSwcFI4hdVcaB9MpNgqhyg69hBkbE5QOC2PUSt68c4bgzmOGda3ybSZ8by0PW0GRoa9R05jxa1ROgO5w0MMFmhokU2V22EJx08MscikWjiFaop7itzKS5eouvR29w6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C11C866-9998-4F4A-8281-24B0E2F4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Анатольевна Силичева</cp:lastModifiedBy>
  <cp:revision>11</cp:revision>
  <dcterms:created xsi:type="dcterms:W3CDTF">2021-09-10T05:58:00Z</dcterms:created>
  <dcterms:modified xsi:type="dcterms:W3CDTF">2022-09-09T18:49:00Z</dcterms:modified>
</cp:coreProperties>
</file>