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41" w:rsidRPr="0059605D" w:rsidRDefault="0059605D" w:rsidP="005960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b/>
          <w:color w:val="0070C0"/>
          <w:sz w:val="27"/>
          <w:szCs w:val="27"/>
        </w:rPr>
      </w:pPr>
      <w:r>
        <w:rPr>
          <w:rFonts w:ascii="Times New Roman" w:eastAsia="Times" w:hAnsi="Times New Roman" w:cs="Times New Roman"/>
          <w:b/>
          <w:noProof/>
          <w:color w:val="0070C0"/>
          <w:sz w:val="27"/>
          <w:szCs w:val="27"/>
        </w:rPr>
        <w:drawing>
          <wp:inline distT="0" distB="0" distL="0" distR="0">
            <wp:extent cx="6636247" cy="914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егоконструир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" r="5063" b="2722"/>
                    <a:stretch/>
                  </pic:blipFill>
                  <pic:spPr bwMode="auto">
                    <a:xfrm>
                      <a:off x="0" y="0"/>
                      <a:ext cx="6641330" cy="9151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7E41" w:rsidRPr="0059605D" w:rsidRDefault="00FE7E41">
      <w:pPr>
        <w:rPr>
          <w:rFonts w:ascii="Times New Roman" w:eastAsia="Times" w:hAnsi="Times New Roman" w:cs="Times New Roman"/>
          <w:b/>
          <w:color w:val="0070C0"/>
          <w:sz w:val="27"/>
          <w:szCs w:val="27"/>
        </w:rPr>
      </w:pPr>
      <w:r w:rsidRPr="0059605D">
        <w:rPr>
          <w:rFonts w:ascii="Times New Roman" w:eastAsia="Times" w:hAnsi="Times New Roman" w:cs="Times New Roman"/>
          <w:b/>
          <w:color w:val="0070C0"/>
          <w:sz w:val="27"/>
          <w:szCs w:val="27"/>
        </w:rPr>
        <w:br w:type="page"/>
      </w:r>
    </w:p>
    <w:p w:rsidR="00C877BB" w:rsidRPr="0059605D" w:rsidRDefault="00B72FA5" w:rsidP="00FE7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sz w:val="27"/>
          <w:szCs w:val="27"/>
        </w:rPr>
      </w:pPr>
      <w:r w:rsidRPr="0059605D">
        <w:rPr>
          <w:rFonts w:ascii="Times New Roman" w:eastAsia="Times" w:hAnsi="Times New Roman" w:cs="Times New Roman"/>
          <w:b/>
          <w:sz w:val="27"/>
          <w:szCs w:val="27"/>
        </w:rPr>
        <w:lastRenderedPageBreak/>
        <w:t>ПОЯСНИТЕЛЬНАЯ ЗАПИСКА</w:t>
      </w:r>
    </w:p>
    <w:p w:rsidR="00EC70D9" w:rsidRPr="0059605D" w:rsidRDefault="0059605D" w:rsidP="00EC70D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EC70D9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рограмма дополнительного образования «</w:t>
      </w:r>
      <w:proofErr w:type="spellStart"/>
      <w:r w:rsidR="00EC70D9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Легоконструирование</w:t>
      </w:r>
      <w:proofErr w:type="spellEnd"/>
      <w:r w:rsidR="00EC70D9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составлена в соответствии с Федеральным Законом «Об образовании в Российской Федерации» от 29.12. 2012 г. № 273-ФЗ, Федеральным государственным образовательным стандартом основного общего образования (приказ </w:t>
      </w:r>
      <w:proofErr w:type="spellStart"/>
      <w:r w:rsidR="00EC70D9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="00EC70D9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 от 17.12 2010 г.№ 1897), приказом Министерства образования и науки РФ от 31.12.2015 г. № 1577 « О внесении изменений в федеральный государственный образовательный стандарт основного общего образования, утвержденный приказом </w:t>
      </w:r>
      <w:proofErr w:type="spellStart"/>
      <w:r w:rsidR="00EC70D9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="00EC70D9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 от 17.12.2010 г. № 1897», письмом </w:t>
      </w:r>
      <w:proofErr w:type="spellStart"/>
      <w:r w:rsidR="00EC70D9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="00EC70D9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 «О внеурочной деятельности и реализации дополнительных общеобразовательных программ» от 14.12.2015 г., письмом </w:t>
      </w:r>
      <w:proofErr w:type="spellStart"/>
      <w:r w:rsidR="00EC70D9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="00EC70D9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</w:t>
      </w:r>
      <w:r w:rsidR="00E61457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C70D9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«О направлении методических рекомендаций» от 18.08.2017 г. № 09-1672 (приложение: Методические рекомендации по уточнению понятия и содержания внеурочной деятельности в рамках реализации основных общеобразовательных программ, в т.ч. в части проектной деятельности.</w:t>
      </w:r>
    </w:p>
    <w:p w:rsidR="00EC70D9" w:rsidRPr="0059605D" w:rsidRDefault="00EC70D9" w:rsidP="00EC70D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Актуальность программы заключается в нестандартном подходе к организации внеурочной деятельности </w:t>
      </w:r>
      <w:proofErr w:type="spellStart"/>
      <w:r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общеинтеллектуального</w:t>
      </w:r>
      <w:proofErr w:type="spellEnd"/>
      <w:r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направления. Маршрутная система обучения позволяет реализовать личностно- ориентированный подход в образовании, который максимально учитывает индивидуальные способности детей, определяет траекторию саморазвития. Внедрение маршрутной системы образования позволяет создать такие психолого-педагогические условия, которые обеспечивают активное стимулирование обучающихся самоценной образовательной деятельности на основе самообразования, саморазвития, самовыражения.</w:t>
      </w:r>
    </w:p>
    <w:p w:rsidR="00EC70D9" w:rsidRPr="0059605D" w:rsidRDefault="00EC70D9" w:rsidP="00EC70D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Особенность </w:t>
      </w:r>
      <w:r w:rsidR="00A2375A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данной программы</w:t>
      </w:r>
      <w:r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заключается в </w:t>
      </w:r>
      <w:r w:rsidR="00A2375A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учете </w:t>
      </w:r>
      <w:r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индивидуальност</w:t>
      </w:r>
      <w:r w:rsidR="00A2375A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каждого ребенка, разви</w:t>
      </w:r>
      <w:r w:rsidR="00A2375A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тие</w:t>
      </w:r>
      <w:r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креативност</w:t>
      </w:r>
      <w:r w:rsidR="00A2375A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, навык</w:t>
      </w:r>
      <w:r w:rsidR="00A2375A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практической деятельности, </w:t>
      </w:r>
      <w:r w:rsidR="00A2375A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подготовка</w:t>
      </w:r>
      <w:r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учащихся к </w:t>
      </w:r>
      <w:r w:rsidR="00A2375A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выбору </w:t>
      </w:r>
      <w:r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профильно</w:t>
      </w:r>
      <w:r w:rsidR="00A2375A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го</w:t>
      </w:r>
      <w:r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обучени</w:t>
      </w:r>
      <w:r w:rsidR="00A2375A"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я в старших классах</w:t>
      </w:r>
      <w:r w:rsidRPr="0059605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61457" w:rsidRPr="0059605D" w:rsidRDefault="00E61457" w:rsidP="00E61457">
      <w:pPr>
        <w:pStyle w:val="a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9605D">
        <w:rPr>
          <w:color w:val="000000"/>
        </w:rPr>
        <w:t xml:space="preserve">Реализация </w:t>
      </w:r>
      <w:r w:rsidR="00A2375A" w:rsidRPr="0059605D">
        <w:rPr>
          <w:color w:val="000000"/>
        </w:rPr>
        <w:t>данной программы</w:t>
      </w:r>
      <w:r w:rsidRPr="0059605D">
        <w:rPr>
          <w:color w:val="000000"/>
        </w:rPr>
        <w:t xml:space="preserve"> направлена на восприятие и моделирование окружающей среды, приобретение навыков конструирования различных объектов и ситуаций.</w:t>
      </w:r>
    </w:p>
    <w:p w:rsidR="00E61457" w:rsidRPr="0059605D" w:rsidRDefault="00E61457" w:rsidP="00E61457">
      <w:pPr>
        <w:pStyle w:val="a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9605D">
        <w:rPr>
          <w:color w:val="000000"/>
        </w:rPr>
        <w:t>Осуществление обучения детей дает им возможность развить мышление и воспроизвести различные ситуации посредством деталей конструктора «</w:t>
      </w:r>
      <w:proofErr w:type="spellStart"/>
      <w:r w:rsidRPr="0059605D">
        <w:rPr>
          <w:color w:val="000000"/>
        </w:rPr>
        <w:t>Лего</w:t>
      </w:r>
      <w:proofErr w:type="spellEnd"/>
      <w:r w:rsidRPr="0059605D">
        <w:rPr>
          <w:color w:val="000000"/>
        </w:rPr>
        <w:t>». Обучающиеся самостоятельно моделируют эскизы будущих проектов</w:t>
      </w:r>
      <w:r w:rsidR="002B2498" w:rsidRPr="0059605D">
        <w:rPr>
          <w:color w:val="000000"/>
        </w:rPr>
        <w:t xml:space="preserve"> на сайте </w:t>
      </w:r>
      <w:proofErr w:type="spellStart"/>
      <w:r w:rsidR="002B2498" w:rsidRPr="0059605D">
        <w:rPr>
          <w:color w:val="000000"/>
          <w:lang w:val="en-US"/>
        </w:rPr>
        <w:t>Tinkercad</w:t>
      </w:r>
      <w:proofErr w:type="spellEnd"/>
      <w:r w:rsidR="002B2498" w:rsidRPr="0059605D">
        <w:rPr>
          <w:color w:val="000000"/>
        </w:rPr>
        <w:t>, распечатывают</w:t>
      </w:r>
      <w:r w:rsidR="002B2498" w:rsidRPr="0059605D">
        <w:rPr>
          <w:color w:val="000000"/>
        </w:rPr>
        <w:t xml:space="preserve"> недостающи</w:t>
      </w:r>
      <w:r w:rsidR="002B2498" w:rsidRPr="0059605D">
        <w:rPr>
          <w:color w:val="000000"/>
        </w:rPr>
        <w:t>е</w:t>
      </w:r>
      <w:r w:rsidR="002B2498" w:rsidRPr="0059605D">
        <w:rPr>
          <w:color w:val="000000"/>
        </w:rPr>
        <w:t xml:space="preserve"> модел</w:t>
      </w:r>
      <w:r w:rsidR="002B2498" w:rsidRPr="0059605D">
        <w:rPr>
          <w:color w:val="000000"/>
        </w:rPr>
        <w:t>и</w:t>
      </w:r>
      <w:r w:rsidR="002B2498" w:rsidRPr="0059605D">
        <w:rPr>
          <w:color w:val="000000"/>
        </w:rPr>
        <w:t xml:space="preserve"> на 3</w:t>
      </w:r>
      <w:r w:rsidR="002B2498" w:rsidRPr="0059605D">
        <w:rPr>
          <w:color w:val="000000"/>
          <w:lang w:val="en-US"/>
        </w:rPr>
        <w:t>d</w:t>
      </w:r>
      <w:r w:rsidR="002B2498" w:rsidRPr="0059605D">
        <w:rPr>
          <w:color w:val="000000"/>
        </w:rPr>
        <w:t xml:space="preserve"> принтере</w:t>
      </w:r>
      <w:r w:rsidR="002B2498" w:rsidRPr="0059605D">
        <w:rPr>
          <w:color w:val="000000"/>
        </w:rPr>
        <w:t xml:space="preserve"> </w:t>
      </w:r>
      <w:r w:rsidRPr="0059605D">
        <w:rPr>
          <w:color w:val="000000"/>
        </w:rPr>
        <w:t>и собирают их.</w:t>
      </w:r>
      <w:r w:rsidR="002B2498" w:rsidRPr="0059605D">
        <w:rPr>
          <w:color w:val="000000"/>
        </w:rPr>
        <w:t xml:space="preserve"> </w:t>
      </w:r>
    </w:p>
    <w:p w:rsidR="00E61457" w:rsidRPr="0059605D" w:rsidRDefault="0059605D" w:rsidP="00E61457">
      <w:pPr>
        <w:pStyle w:val="a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Программа</w:t>
      </w:r>
      <w:r w:rsidR="00E61457" w:rsidRPr="0059605D">
        <w:rPr>
          <w:color w:val="000000"/>
        </w:rPr>
        <w:t xml:space="preserve"> разработан</w:t>
      </w:r>
      <w:r>
        <w:rPr>
          <w:color w:val="000000"/>
        </w:rPr>
        <w:t>а</w:t>
      </w:r>
      <w:r w:rsidR="00E61457" w:rsidRPr="0059605D">
        <w:rPr>
          <w:color w:val="000000"/>
        </w:rPr>
        <w:t xml:space="preserve"> с учетом личностно - ориентированного подхода и составлен так, чтобы каждый обучающийся имел возможность свободно выбрать конкретный объект работы, наиболее интересный и приемлемый для него. Формирование у обучающихся начальных научно-технических знаний, профессионально-прикладных навыков и создание условий для социального, культурного и профессионального самоопределения, творческой самореализации личности обучающегося в окружающем мире.</w:t>
      </w:r>
    </w:p>
    <w:p w:rsidR="00E61457" w:rsidRPr="0059605D" w:rsidRDefault="00E61457" w:rsidP="00E61457">
      <w:pPr>
        <w:pStyle w:val="a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9605D">
        <w:rPr>
          <w:b/>
          <w:bCs/>
          <w:color w:val="000000"/>
        </w:rPr>
        <w:t>Цель: </w:t>
      </w:r>
      <w:r w:rsidRPr="0059605D">
        <w:rPr>
          <w:color w:val="000000"/>
        </w:rPr>
        <w:t>создание условий для формирования интереса к окружающему миру, развития критического мышления и желания воспроизводить модели различных ситуаций.</w:t>
      </w:r>
    </w:p>
    <w:p w:rsidR="00E61457" w:rsidRPr="0059605D" w:rsidRDefault="00E61457" w:rsidP="00E61457">
      <w:pPr>
        <w:pStyle w:val="a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9605D">
        <w:rPr>
          <w:b/>
          <w:bCs/>
          <w:color w:val="000000"/>
        </w:rPr>
        <w:t>Задачи:</w:t>
      </w:r>
    </w:p>
    <w:p w:rsidR="00E61457" w:rsidRPr="0059605D" w:rsidRDefault="00E61457" w:rsidP="0059605D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9605D">
        <w:rPr>
          <w:color w:val="000000"/>
        </w:rPr>
        <w:t>сформировать систему знаний об</w:t>
      </w:r>
      <w:r w:rsidR="00A2375A" w:rsidRPr="0059605D">
        <w:rPr>
          <w:color w:val="000000"/>
        </w:rPr>
        <w:t xml:space="preserve"> </w:t>
      </w:r>
      <w:r w:rsidRPr="0059605D">
        <w:rPr>
          <w:color w:val="000000"/>
        </w:rPr>
        <w:t>окружающем мире;</w:t>
      </w:r>
    </w:p>
    <w:p w:rsidR="00E61457" w:rsidRPr="0059605D" w:rsidRDefault="00E61457" w:rsidP="0059605D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9605D">
        <w:rPr>
          <w:color w:val="000000"/>
        </w:rPr>
        <w:t>способствовать развитию у обучающихся критического мышления;</w:t>
      </w:r>
    </w:p>
    <w:p w:rsidR="00E61457" w:rsidRPr="0059605D" w:rsidRDefault="00E61457" w:rsidP="0059605D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9605D">
        <w:rPr>
          <w:color w:val="000000"/>
        </w:rPr>
        <w:t>способствовать развитию у обучающихся умения моделирования различных ситуаций</w:t>
      </w:r>
      <w:r w:rsidR="00A2375A" w:rsidRPr="0059605D">
        <w:rPr>
          <w:color w:val="000000"/>
        </w:rPr>
        <w:t xml:space="preserve"> </w:t>
      </w:r>
      <w:proofErr w:type="gramStart"/>
      <w:r w:rsidR="00A2375A" w:rsidRPr="0059605D">
        <w:rPr>
          <w:color w:val="000000"/>
        </w:rPr>
        <w:t xml:space="preserve">по </w:t>
      </w:r>
      <w:r w:rsidRPr="0059605D">
        <w:rPr>
          <w:color w:val="000000"/>
        </w:rPr>
        <w:t>средством</w:t>
      </w:r>
      <w:proofErr w:type="gramEnd"/>
      <w:r w:rsidRPr="0059605D">
        <w:rPr>
          <w:color w:val="000000"/>
        </w:rPr>
        <w:t xml:space="preserve"> конструктора «</w:t>
      </w:r>
      <w:proofErr w:type="spellStart"/>
      <w:r w:rsidRPr="0059605D">
        <w:rPr>
          <w:color w:val="000000"/>
        </w:rPr>
        <w:t>Лего</w:t>
      </w:r>
      <w:proofErr w:type="spellEnd"/>
      <w:r w:rsidRPr="0059605D">
        <w:rPr>
          <w:color w:val="000000"/>
        </w:rPr>
        <w:t>»</w:t>
      </w:r>
      <w:r w:rsidR="00C6233B">
        <w:rPr>
          <w:color w:val="000000"/>
        </w:rPr>
        <w:t xml:space="preserve"> и</w:t>
      </w:r>
      <w:r w:rsidR="00C6233B" w:rsidRPr="00C6233B">
        <w:rPr>
          <w:color w:val="000000"/>
        </w:rPr>
        <w:t xml:space="preserve"> </w:t>
      </w:r>
      <w:r w:rsidR="00C6233B">
        <w:rPr>
          <w:color w:val="000000"/>
        </w:rPr>
        <w:t xml:space="preserve">онлайн сервиса </w:t>
      </w:r>
      <w:proofErr w:type="spellStart"/>
      <w:r w:rsidR="00C6233B">
        <w:rPr>
          <w:color w:val="000000"/>
          <w:lang w:val="en-US"/>
        </w:rPr>
        <w:t>Tinkercad</w:t>
      </w:r>
      <w:proofErr w:type="spellEnd"/>
      <w:r w:rsidR="00C6233B">
        <w:rPr>
          <w:color w:val="000000"/>
        </w:rPr>
        <w:t>.</w:t>
      </w:r>
    </w:p>
    <w:p w:rsidR="00E61457" w:rsidRPr="00E61457" w:rsidRDefault="00E61457" w:rsidP="00E6145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96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596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61457" w:rsidRPr="00E61457" w:rsidRDefault="00E61457" w:rsidP="00E61457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</w:t>
      </w:r>
      <w:proofErr w:type="gramStart"/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у  обучающихся</w:t>
      </w:r>
      <w:proofErr w:type="gramEnd"/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творческие способности и интерес  к  занятиям </w:t>
      </w:r>
      <w:r w:rsidR="00C6233B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моделирования и конструирования</w:t>
      </w:r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1457" w:rsidRPr="00E61457" w:rsidRDefault="00E61457" w:rsidP="00E61457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мелкую моторику</w:t>
      </w:r>
      <w:r w:rsidR="00C62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изобретательность;</w:t>
      </w:r>
    </w:p>
    <w:p w:rsidR="00E61457" w:rsidRPr="00E61457" w:rsidRDefault="00E61457" w:rsidP="00E61457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психические познавательные процессы:</w:t>
      </w:r>
      <w:r w:rsidR="00C62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память, внимание, зрительное восприятие, воображение;</w:t>
      </w:r>
    </w:p>
    <w:p w:rsidR="00E61457" w:rsidRPr="00E61457" w:rsidRDefault="00E61457" w:rsidP="00E6145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</w:t>
      </w:r>
    </w:p>
    <w:p w:rsidR="00E61457" w:rsidRPr="00E61457" w:rsidRDefault="00E61457" w:rsidP="00E6145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мотивацию обучающихся к изобретательству, стремлению достижения цели;</w:t>
      </w:r>
    </w:p>
    <w:p w:rsidR="00E61457" w:rsidRPr="00E61457" w:rsidRDefault="00E61457" w:rsidP="00E6145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самостоятельность, аккуратность и внимательность в работе;</w:t>
      </w:r>
    </w:p>
    <w:p w:rsidR="00E61457" w:rsidRDefault="00E61457" w:rsidP="00E6145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</w:t>
      </w:r>
      <w:proofErr w:type="gramStart"/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коммуникативную  культуру</w:t>
      </w:r>
      <w:proofErr w:type="gramEnd"/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605D" w:rsidRDefault="0059605D" w:rsidP="0059605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9605D" w:rsidRPr="0059605D" w:rsidRDefault="0059605D" w:rsidP="0059605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видами</w:t>
      </w:r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конструкций - </w:t>
      </w:r>
      <w:proofErr w:type="spellStart"/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однодетальные</w:t>
      </w:r>
      <w:proofErr w:type="spellEnd"/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многодетальные</w:t>
      </w:r>
      <w:proofErr w:type="spellEnd"/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, неподвижное соединение деталей;</w:t>
      </w:r>
    </w:p>
    <w:p w:rsidR="0059605D" w:rsidRPr="0059605D" w:rsidRDefault="00C6233B" w:rsidP="0059605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Обучить </w:t>
      </w:r>
      <w:r w:rsidR="0059605D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реал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 действующие модели зданий;</w:t>
      </w:r>
    </w:p>
    <w:p w:rsidR="0059605D" w:rsidRDefault="00C6233B" w:rsidP="0059605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с </w:t>
      </w:r>
      <w:r w:rsidR="0059605D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9605D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последовательность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9605D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изготовления несложных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архитектурных </w:t>
      </w:r>
      <w:r w:rsidR="0059605D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конструкций.</w:t>
      </w:r>
    </w:p>
    <w:p w:rsidR="00C6233B" w:rsidRDefault="00C6233B" w:rsidP="0059605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Обучить созданию моделей посредством возможностей онлайн сервиса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Tinkercad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233B" w:rsidRDefault="00C6233B" w:rsidP="0059605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работе с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принтером</w:t>
      </w:r>
      <w:r w:rsidR="00197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фотоаппаратом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233B" w:rsidRPr="00E61457" w:rsidRDefault="0059605D" w:rsidP="00C6233B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основным приемам, принципам</w:t>
      </w:r>
      <w:r w:rsidR="00C62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конструирования и</w:t>
      </w:r>
      <w:r w:rsidR="00C62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моделирования</w:t>
      </w:r>
      <w:r w:rsidR="00C62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r w:rsidR="00C6233B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деталей конструктора «LEGO»;</w:t>
      </w:r>
      <w:bookmarkStart w:id="0" w:name="_GoBack"/>
      <w:bookmarkEnd w:id="0"/>
    </w:p>
    <w:p w:rsidR="0059605D" w:rsidRDefault="0059605D" w:rsidP="0059605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обучающихся созданию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  трех</w:t>
      </w:r>
      <w:proofErr w:type="gramEnd"/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 видов конструирования: по образцу, условиям, замыслу;</w:t>
      </w:r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605D" w:rsidRDefault="0059605D" w:rsidP="0059605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обучающихся с историей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города, его архитектурой и достопримечательностями;</w:t>
      </w:r>
    </w:p>
    <w:p w:rsidR="0059605D" w:rsidRPr="00E61457" w:rsidRDefault="0059605D" w:rsidP="00C6233B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0D9" w:rsidRPr="00C6233B" w:rsidRDefault="00EC70D9" w:rsidP="00C6233B">
      <w:pPr>
        <w:widowControl w:val="0"/>
        <w:tabs>
          <w:tab w:val="left" w:pos="1743"/>
        </w:tabs>
        <w:autoSpaceDE w:val="0"/>
        <w:autoSpaceDN w:val="0"/>
        <w:spacing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sz w:val="32"/>
          <w:szCs w:val="32"/>
          <w:lang w:bidi="ru-RU"/>
        </w:rPr>
      </w:pPr>
      <w:r w:rsidRPr="00C6233B">
        <w:rPr>
          <w:rFonts w:ascii="Times New Roman" w:eastAsia="Times New Roman" w:hAnsi="Times New Roman" w:cs="Times New Roman"/>
          <w:b/>
          <w:bCs/>
          <w:color w:val="121212"/>
          <w:sz w:val="32"/>
          <w:szCs w:val="32"/>
          <w:lang w:bidi="ru-RU"/>
        </w:rPr>
        <w:t>Содержание программы</w:t>
      </w:r>
    </w:p>
    <w:p w:rsidR="00A2375A" w:rsidRPr="0059605D" w:rsidRDefault="00A2375A" w:rsidP="00EC70D9">
      <w:pPr>
        <w:widowControl w:val="0"/>
        <w:tabs>
          <w:tab w:val="left" w:pos="1743"/>
        </w:tabs>
        <w:autoSpaceDE w:val="0"/>
        <w:autoSpaceDN w:val="0"/>
        <w:spacing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bidi="ru-RU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46"/>
        <w:gridCol w:w="2825"/>
        <w:gridCol w:w="819"/>
        <w:gridCol w:w="1005"/>
        <w:gridCol w:w="1309"/>
        <w:gridCol w:w="2351"/>
        <w:gridCol w:w="1921"/>
      </w:tblGrid>
      <w:tr w:rsidR="002B2498" w:rsidRPr="0059605D" w:rsidTr="0059605D">
        <w:tc>
          <w:tcPr>
            <w:tcW w:w="446" w:type="dxa"/>
            <w:vMerge w:val="restart"/>
            <w:hideMark/>
          </w:tcPr>
          <w:p w:rsidR="002B2498" w:rsidRPr="00A2375A" w:rsidRDefault="002B2498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25" w:type="dxa"/>
            <w:vMerge w:val="restart"/>
            <w:hideMark/>
          </w:tcPr>
          <w:p w:rsidR="002B2498" w:rsidRPr="00A2375A" w:rsidRDefault="002B2498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разделы, темы</w:t>
            </w:r>
          </w:p>
        </w:tc>
        <w:tc>
          <w:tcPr>
            <w:tcW w:w="3133" w:type="dxa"/>
            <w:gridSpan w:val="3"/>
            <w:hideMark/>
          </w:tcPr>
          <w:p w:rsidR="002B2498" w:rsidRPr="0059605D" w:rsidRDefault="002B2498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51" w:type="dxa"/>
            <w:vMerge w:val="restart"/>
            <w:hideMark/>
          </w:tcPr>
          <w:p w:rsidR="002B2498" w:rsidRPr="00A2375A" w:rsidRDefault="002B2498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</w:p>
          <w:p w:rsidR="002B2498" w:rsidRPr="00A2375A" w:rsidRDefault="002B2498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аттестации/</w:t>
            </w:r>
          </w:p>
          <w:p w:rsidR="002B2498" w:rsidRPr="00A2375A" w:rsidRDefault="002B2498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1921" w:type="dxa"/>
            <w:vMerge w:val="restart"/>
          </w:tcPr>
          <w:p w:rsidR="002B2498" w:rsidRPr="0059605D" w:rsidRDefault="002B2498" w:rsidP="002B2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Оборудование </w:t>
            </w:r>
            <w:r w:rsidRPr="0059605D">
              <w:rPr>
                <w:rStyle w:val="ae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ootnoteReference w:id="1"/>
            </w:r>
          </w:p>
        </w:tc>
      </w:tr>
      <w:tr w:rsidR="002B2498" w:rsidRPr="0059605D" w:rsidTr="0059605D">
        <w:tc>
          <w:tcPr>
            <w:tcW w:w="0" w:type="auto"/>
            <w:vMerge/>
            <w:hideMark/>
          </w:tcPr>
          <w:p w:rsidR="002B2498" w:rsidRPr="00A2375A" w:rsidRDefault="002B2498" w:rsidP="002B2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B2498" w:rsidRPr="00A2375A" w:rsidRDefault="002B2498" w:rsidP="002B2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2B2498" w:rsidRPr="00A2375A" w:rsidRDefault="002B2498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5" w:type="dxa"/>
            <w:hideMark/>
          </w:tcPr>
          <w:p w:rsidR="002B2498" w:rsidRPr="00A2375A" w:rsidRDefault="002B2498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hideMark/>
          </w:tcPr>
          <w:p w:rsidR="002B2498" w:rsidRPr="00A2375A" w:rsidRDefault="002B2498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351" w:type="dxa"/>
            <w:vMerge/>
            <w:hideMark/>
          </w:tcPr>
          <w:p w:rsidR="002B2498" w:rsidRPr="00A2375A" w:rsidRDefault="002B2498" w:rsidP="002B2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2B2498" w:rsidRPr="0059605D" w:rsidRDefault="002B2498" w:rsidP="002B2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605D" w:rsidRPr="0059605D" w:rsidTr="0059605D">
        <w:trPr>
          <w:trHeight w:val="90"/>
        </w:trPr>
        <w:tc>
          <w:tcPr>
            <w:tcW w:w="446" w:type="dxa"/>
            <w:hideMark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25" w:type="dxa"/>
            <w:hideMark/>
          </w:tcPr>
          <w:p w:rsidR="0059605D" w:rsidRPr="00A2375A" w:rsidRDefault="0059605D" w:rsidP="002B2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безопасности. Наш двор. Моделирование детской площадки</w:t>
            </w:r>
          </w:p>
        </w:tc>
        <w:tc>
          <w:tcPr>
            <w:tcW w:w="819" w:type="dxa"/>
            <w:hideMark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hideMark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hideMark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1" w:type="dxa"/>
            <w:hideMark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Входящая диагностика, наблюдение, беседа</w:t>
            </w:r>
          </w:p>
        </w:tc>
        <w:tc>
          <w:tcPr>
            <w:tcW w:w="1921" w:type="dxa"/>
            <w:vMerge w:val="restart"/>
            <w:vAlign w:val="center"/>
          </w:tcPr>
          <w:p w:rsidR="0059605D" w:rsidRPr="0059605D" w:rsidRDefault="0059605D" w:rsidP="00596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</w:p>
          <w:p w:rsidR="0059605D" w:rsidRPr="0059605D" w:rsidRDefault="0059605D" w:rsidP="00596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  <w:p w:rsidR="0059605D" w:rsidRPr="0059605D" w:rsidRDefault="0059605D" w:rsidP="00596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</w:p>
          <w:p w:rsidR="0059605D" w:rsidRPr="0059605D" w:rsidRDefault="0059605D" w:rsidP="00596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ФотоА</w:t>
            </w:r>
            <w:proofErr w:type="spellEnd"/>
          </w:p>
          <w:p w:rsidR="0059605D" w:rsidRPr="0059605D" w:rsidRDefault="0059605D" w:rsidP="00596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принтер</w:t>
            </w:r>
          </w:p>
        </w:tc>
      </w:tr>
      <w:tr w:rsidR="0059605D" w:rsidRPr="0059605D" w:rsidTr="0059605D">
        <w:trPr>
          <w:trHeight w:val="30"/>
        </w:trPr>
        <w:tc>
          <w:tcPr>
            <w:tcW w:w="446" w:type="dxa"/>
            <w:hideMark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25" w:type="dxa"/>
            <w:hideMark/>
          </w:tcPr>
          <w:p w:rsidR="0059605D" w:rsidRPr="00A2375A" w:rsidRDefault="0059605D" w:rsidP="002B2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школа. Моделирование школы.</w:t>
            </w:r>
          </w:p>
        </w:tc>
        <w:tc>
          <w:tcPr>
            <w:tcW w:w="819" w:type="dxa"/>
            <w:hideMark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hideMark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hideMark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1" w:type="dxa"/>
            <w:hideMark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беседа</w:t>
            </w:r>
          </w:p>
        </w:tc>
        <w:tc>
          <w:tcPr>
            <w:tcW w:w="1921" w:type="dxa"/>
            <w:vMerge/>
            <w:vAlign w:val="center"/>
          </w:tcPr>
          <w:p w:rsidR="0059605D" w:rsidRPr="0059605D" w:rsidRDefault="0059605D" w:rsidP="00596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605D" w:rsidRPr="0059605D" w:rsidTr="0059605D">
        <w:trPr>
          <w:trHeight w:val="120"/>
        </w:trPr>
        <w:tc>
          <w:tcPr>
            <w:tcW w:w="446" w:type="dxa"/>
            <w:hideMark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25" w:type="dxa"/>
            <w:hideMark/>
          </w:tcPr>
          <w:p w:rsidR="0059605D" w:rsidRPr="00A2375A" w:rsidRDefault="0059605D" w:rsidP="002B2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на тему «Моя семья»</w:t>
            </w:r>
          </w:p>
        </w:tc>
        <w:tc>
          <w:tcPr>
            <w:tcW w:w="819" w:type="dxa"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1" w:type="dxa"/>
            <w:hideMark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беседа</w:t>
            </w:r>
          </w:p>
        </w:tc>
        <w:tc>
          <w:tcPr>
            <w:tcW w:w="1921" w:type="dxa"/>
            <w:vMerge/>
          </w:tcPr>
          <w:p w:rsidR="0059605D" w:rsidRPr="0059605D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605D" w:rsidRPr="0059605D" w:rsidTr="0059605D">
        <w:trPr>
          <w:trHeight w:val="375"/>
        </w:trPr>
        <w:tc>
          <w:tcPr>
            <w:tcW w:w="446" w:type="dxa"/>
            <w:hideMark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25" w:type="dxa"/>
            <w:hideMark/>
          </w:tcPr>
          <w:p w:rsidR="0059605D" w:rsidRPr="00A2375A" w:rsidRDefault="0059605D" w:rsidP="002B2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дорожной ситуации: «Улица полна неожиданностей».</w:t>
            </w:r>
          </w:p>
        </w:tc>
        <w:tc>
          <w:tcPr>
            <w:tcW w:w="819" w:type="dxa"/>
            <w:hideMark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" w:type="dxa"/>
            <w:hideMark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hideMark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1" w:type="dxa"/>
            <w:hideMark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беседа</w:t>
            </w:r>
          </w:p>
        </w:tc>
        <w:tc>
          <w:tcPr>
            <w:tcW w:w="1921" w:type="dxa"/>
            <w:vMerge/>
          </w:tcPr>
          <w:p w:rsidR="0059605D" w:rsidRPr="0059605D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605D" w:rsidRPr="0059605D" w:rsidTr="0059605D">
        <w:trPr>
          <w:trHeight w:val="300"/>
        </w:trPr>
        <w:tc>
          <w:tcPr>
            <w:tcW w:w="446" w:type="dxa"/>
            <w:hideMark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25" w:type="dxa"/>
            <w:hideMark/>
          </w:tcPr>
          <w:p w:rsidR="0059605D" w:rsidRPr="00A2375A" w:rsidRDefault="0059605D" w:rsidP="002B2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 «Мой город». Самара историческая. </w:t>
            </w:r>
          </w:p>
        </w:tc>
        <w:tc>
          <w:tcPr>
            <w:tcW w:w="819" w:type="dxa"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1" w:type="dxa"/>
            <w:hideMark/>
          </w:tcPr>
          <w:p w:rsidR="0059605D" w:rsidRPr="00A2375A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беседа</w:t>
            </w:r>
          </w:p>
        </w:tc>
        <w:tc>
          <w:tcPr>
            <w:tcW w:w="1921" w:type="dxa"/>
            <w:vMerge/>
          </w:tcPr>
          <w:p w:rsidR="0059605D" w:rsidRPr="0059605D" w:rsidRDefault="0059605D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498" w:rsidRPr="0059605D" w:rsidTr="0059605D">
        <w:trPr>
          <w:trHeight w:val="300"/>
        </w:trPr>
        <w:tc>
          <w:tcPr>
            <w:tcW w:w="446" w:type="dxa"/>
          </w:tcPr>
          <w:p w:rsidR="002B2498" w:rsidRPr="0059605D" w:rsidRDefault="005B5303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25" w:type="dxa"/>
          </w:tcPr>
          <w:p w:rsidR="002B2498" w:rsidRPr="0059605D" w:rsidRDefault="002B2498" w:rsidP="002B2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проекта.</w:t>
            </w:r>
            <w:r w:rsidRPr="00A2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Подведение итогов</w:t>
            </w:r>
          </w:p>
        </w:tc>
        <w:tc>
          <w:tcPr>
            <w:tcW w:w="819" w:type="dxa"/>
          </w:tcPr>
          <w:p w:rsidR="002B2498" w:rsidRPr="0059605D" w:rsidRDefault="002B2498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2B2498" w:rsidRPr="0059605D" w:rsidRDefault="002B2498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2B2498" w:rsidRPr="0059605D" w:rsidRDefault="002B2498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2B2498" w:rsidRPr="0059605D" w:rsidRDefault="002B2498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и презентация проектов</w:t>
            </w:r>
          </w:p>
        </w:tc>
        <w:tc>
          <w:tcPr>
            <w:tcW w:w="1921" w:type="dxa"/>
          </w:tcPr>
          <w:p w:rsidR="005B5303" w:rsidRPr="0059605D" w:rsidRDefault="005B5303" w:rsidP="005B5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</w:p>
          <w:p w:rsidR="005B5303" w:rsidRPr="0059605D" w:rsidRDefault="005B5303" w:rsidP="005B53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</w:p>
          <w:p w:rsidR="002B2498" w:rsidRPr="0059605D" w:rsidRDefault="0059605D" w:rsidP="00596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ФотоА</w:t>
            </w:r>
            <w:proofErr w:type="spellEnd"/>
          </w:p>
        </w:tc>
      </w:tr>
      <w:tr w:rsidR="002B2498" w:rsidRPr="0059605D" w:rsidTr="0059605D">
        <w:trPr>
          <w:trHeight w:val="45"/>
        </w:trPr>
        <w:tc>
          <w:tcPr>
            <w:tcW w:w="3271" w:type="dxa"/>
            <w:gridSpan w:val="2"/>
            <w:hideMark/>
          </w:tcPr>
          <w:p w:rsidR="002B2498" w:rsidRPr="00A2375A" w:rsidRDefault="002B2498" w:rsidP="002B24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19" w:type="dxa"/>
            <w:hideMark/>
          </w:tcPr>
          <w:p w:rsidR="002B2498" w:rsidRPr="00A2375A" w:rsidRDefault="002B2498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5" w:type="dxa"/>
            <w:hideMark/>
          </w:tcPr>
          <w:p w:rsidR="002B2498" w:rsidRPr="00A2375A" w:rsidRDefault="002B2498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9" w:type="dxa"/>
            <w:hideMark/>
          </w:tcPr>
          <w:p w:rsidR="002B2498" w:rsidRPr="00A2375A" w:rsidRDefault="002B2498" w:rsidP="002B2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1" w:type="dxa"/>
            <w:hideMark/>
          </w:tcPr>
          <w:p w:rsidR="002B2498" w:rsidRPr="00A2375A" w:rsidRDefault="002B2498" w:rsidP="002B2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</w:tcPr>
          <w:p w:rsidR="002B2498" w:rsidRPr="0059605D" w:rsidRDefault="002B2498" w:rsidP="002B24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375A" w:rsidRPr="0059605D" w:rsidRDefault="00A2375A" w:rsidP="00EC70D9">
      <w:pPr>
        <w:widowControl w:val="0"/>
        <w:tabs>
          <w:tab w:val="left" w:pos="1743"/>
        </w:tabs>
        <w:autoSpaceDE w:val="0"/>
        <w:autoSpaceDN w:val="0"/>
        <w:spacing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bidi="ru-RU"/>
        </w:rPr>
      </w:pP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№ 1. Инструктаж по технике безопасности. Наш двор. Моделирование детской площадки. </w:t>
      </w: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</w:t>
      </w: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двор? Какие постройки есть во дворе?</w:t>
      </w: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</w:t>
      </w:r>
    </w:p>
    <w:p w:rsidR="004B7A5F" w:rsidRPr="004B7A5F" w:rsidRDefault="004B7A5F" w:rsidP="002B2498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детской площадки. Обсуждение детской площадки и конструирование по замыслу.</w:t>
      </w:r>
      <w:r w:rsidR="002B2498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2498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Распечатка недостающих моделей на 3</w:t>
      </w:r>
      <w:r w:rsidR="002B2498" w:rsidRPr="005960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2B2498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принтере.</w:t>
      </w: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№ 2. Наша школа. Моделирование школы</w:t>
      </w: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</w:t>
      </w:r>
    </w:p>
    <w:p w:rsidR="004B7A5F" w:rsidRPr="004B7A5F" w:rsidRDefault="004B7A5F" w:rsidP="002B2498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здания школы, школьного двора; оценка положительных и отрицательных характеристик школьного здания и прилегающей к нему территории. Составление плана строительства.</w:t>
      </w:r>
      <w:r w:rsidR="002B2498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2498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Распечатка недостающих моделей на 3</w:t>
      </w:r>
      <w:r w:rsidR="002B2498" w:rsidRPr="005960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2B2498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принтере.</w:t>
      </w: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</w:t>
      </w: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эскиза (схемы) школы, школьного двора. Соединение деталей. Конструирование школьного двора и здания школы.</w:t>
      </w: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№ </w:t>
      </w:r>
      <w:proofErr w:type="gramStart"/>
      <w:r w:rsidRPr="004B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3.Моделирование</w:t>
      </w:r>
      <w:proofErr w:type="gramEnd"/>
      <w:r w:rsidRPr="004B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тему «Моя семья» </w:t>
      </w: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</w:t>
      </w: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фантазии и воображения обучающихся, развитие умения передавать форму объекта средствами конструктора; закрепление навыков скрепления, обучение умению планировать работу на основе анализа особенностей образов членов семьи обучающихся; освоение навыков передачи характерных черт героев средствами конструктора LEGO.</w:t>
      </w: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</w:t>
      </w:r>
    </w:p>
    <w:p w:rsidR="004B7A5F" w:rsidRPr="004B7A5F" w:rsidRDefault="004B7A5F" w:rsidP="002B2498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эскиза (схемы) на тему «Моя семья». Соединение деталей. Моделирование жизненных ситуаций (работа, отдых прогулка, игра и </w:t>
      </w:r>
      <w:proofErr w:type="spellStart"/>
      <w:r w:rsidRPr="004B7A5F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4B7A5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2B2498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2498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Распечатка недостающих моделей на 3</w:t>
      </w:r>
      <w:r w:rsidR="002B2498" w:rsidRPr="005960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2B2498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принтере.</w:t>
      </w: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№ 4. Моделирование дорожной ситуации: «Улица полна неожиданностей». </w:t>
      </w: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</w:t>
      </w: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дорожной ситуации. Правила дорожного движения. Составные части дороги, участники движения, дорожные знаки, транспортные средства. Словарь.</w:t>
      </w: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</w:t>
      </w:r>
    </w:p>
    <w:p w:rsidR="004B7A5F" w:rsidRPr="004B7A5F" w:rsidRDefault="004B7A5F" w:rsidP="002B2498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эскиза (схемы) дорожного полотна. Конструирование дорожного полотна и транспортных средств. Установка дорожных знаков. Моделирование различных дорожных ситуаций и проблем. Их решение.</w:t>
      </w:r>
      <w:r w:rsidR="002B2498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2498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Распечатка недостающих моделей на 3</w:t>
      </w:r>
      <w:r w:rsidR="002B2498" w:rsidRPr="005960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2B2498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принтере.</w:t>
      </w: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№ 5. Проект «Мой город». </w:t>
      </w:r>
      <w:r w:rsidR="005B5303" w:rsidRPr="00596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Очер</w:t>
      </w:r>
      <w:r w:rsidRPr="004B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историческ</w:t>
      </w:r>
      <w:r w:rsidR="005B5303" w:rsidRPr="00596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 w:rsidRPr="004B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</w:t>
      </w: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старинной архитектуры. Обсуждение будущего проекта. Показ иллюстраций города. Детали проекта. Этапы его построения. Составление плана строительства.</w:t>
      </w:r>
    </w:p>
    <w:p w:rsidR="004B7A5F" w:rsidRPr="004B7A5F" w:rsidRDefault="004B7A5F" w:rsidP="004B7A5F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</w:t>
      </w:r>
    </w:p>
    <w:p w:rsidR="00EC70D9" w:rsidRPr="0059605D" w:rsidRDefault="004B7A5F" w:rsidP="004B7A5F">
      <w:pPr>
        <w:shd w:val="clear" w:color="auto" w:fill="FFFFFF"/>
        <w:spacing w:line="240" w:lineRule="auto"/>
        <w:ind w:firstLine="720"/>
        <w:rPr>
          <w:rFonts w:ascii="Times New Roman" w:eastAsia="Times" w:hAnsi="Times New Roman" w:cs="Times New Roman"/>
          <w:sz w:val="27"/>
          <w:szCs w:val="27"/>
        </w:rPr>
      </w:pPr>
      <w:r w:rsidRPr="004B7A5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эскиза (схемы) на тему «Мой город». Соединение деталей. Конструирование проекта (здания, ближайшая инфраструктура, растения, транспорт).</w:t>
      </w:r>
      <w:r w:rsidR="002B2498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Распечатка недостающих моделей на 3</w:t>
      </w:r>
      <w:r w:rsidR="002B2498" w:rsidRPr="005960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2B2498" w:rsidRPr="00596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принтере.</w:t>
      </w:r>
      <w:r w:rsidRPr="004B7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5303" w:rsidRPr="004B7A5F" w:rsidRDefault="005B5303" w:rsidP="005B5303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№ 6</w:t>
      </w:r>
      <w:r w:rsidRPr="004B7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Защита проекта. </w:t>
      </w:r>
    </w:p>
    <w:p w:rsidR="005B5303" w:rsidRPr="004B7A5F" w:rsidRDefault="005B5303" w:rsidP="005B5303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A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</w:t>
      </w:r>
    </w:p>
    <w:p w:rsidR="005B5303" w:rsidRPr="0059605D" w:rsidRDefault="005B5303" w:rsidP="005B5303">
      <w:pPr>
        <w:shd w:val="clear" w:color="auto" w:fill="FFFFFF"/>
        <w:spacing w:line="240" w:lineRule="auto"/>
        <w:ind w:firstLine="720"/>
        <w:rPr>
          <w:rFonts w:ascii="Times New Roman" w:eastAsia="Times" w:hAnsi="Times New Roman" w:cs="Times New Roman"/>
          <w:sz w:val="27"/>
          <w:szCs w:val="27"/>
        </w:rPr>
      </w:pPr>
      <w:r w:rsidRPr="004B7A5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Словесная презентация и защита проекта.</w:t>
      </w:r>
    </w:p>
    <w:p w:rsidR="005B5303" w:rsidRPr="0059605D" w:rsidRDefault="005B5303" w:rsidP="004B7A5F">
      <w:pPr>
        <w:pStyle w:val="1"/>
        <w:spacing w:before="0"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</w:p>
    <w:p w:rsidR="004B7A5F" w:rsidRPr="0059605D" w:rsidRDefault="004B7A5F" w:rsidP="005B5303">
      <w:pPr>
        <w:pStyle w:val="1"/>
        <w:spacing w:before="0"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59605D">
        <w:rPr>
          <w:rFonts w:ascii="Times New Roman" w:hAnsi="Times New Roman" w:cs="Times New Roman"/>
          <w:sz w:val="32"/>
          <w:szCs w:val="32"/>
        </w:rPr>
        <w:t>Материально-техническое обеспечение</w:t>
      </w:r>
    </w:p>
    <w:p w:rsidR="004B7A5F" w:rsidRPr="0059605D" w:rsidRDefault="004B7A5F" w:rsidP="002B2498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605D">
        <w:rPr>
          <w:rFonts w:ascii="Times New Roman" w:hAnsi="Times New Roman" w:cs="Times New Roman"/>
          <w:sz w:val="24"/>
          <w:szCs w:val="24"/>
        </w:rPr>
        <w:t xml:space="preserve">Цифровое оборудование, используемое на занятиях, кабинета центра образования цифрового и гуманитарного профилей «Точка роста»: </w:t>
      </w:r>
    </w:p>
    <w:p w:rsidR="004B7A5F" w:rsidRPr="0059605D" w:rsidRDefault="004B7A5F" w:rsidP="002B2498">
      <w:pPr>
        <w:pStyle w:val="a6"/>
        <w:numPr>
          <w:ilvl w:val="0"/>
          <w:numId w:val="14"/>
        </w:numPr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5D">
        <w:rPr>
          <w:rFonts w:ascii="Times New Roman" w:hAnsi="Times New Roman" w:cs="Times New Roman"/>
          <w:sz w:val="24"/>
          <w:szCs w:val="24"/>
        </w:rPr>
        <w:t xml:space="preserve">МФУ (принтер, сканер, копир) </w:t>
      </w:r>
      <w:proofErr w:type="spellStart"/>
      <w:r w:rsidRPr="0059605D">
        <w:rPr>
          <w:rFonts w:ascii="Times New Roman" w:hAnsi="Times New Roman" w:cs="Times New Roman"/>
          <w:sz w:val="24"/>
          <w:szCs w:val="24"/>
        </w:rPr>
        <w:t>Pantum</w:t>
      </w:r>
      <w:proofErr w:type="spellEnd"/>
      <w:r w:rsidRPr="0059605D">
        <w:rPr>
          <w:rFonts w:ascii="Times New Roman" w:hAnsi="Times New Roman" w:cs="Times New Roman"/>
          <w:sz w:val="24"/>
          <w:szCs w:val="24"/>
        </w:rPr>
        <w:t xml:space="preserve"> M6550</w:t>
      </w:r>
    </w:p>
    <w:p w:rsidR="004B7A5F" w:rsidRPr="0059605D" w:rsidRDefault="004B7A5F" w:rsidP="002B2498">
      <w:pPr>
        <w:pStyle w:val="a6"/>
        <w:numPr>
          <w:ilvl w:val="0"/>
          <w:numId w:val="14"/>
        </w:numPr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5D">
        <w:rPr>
          <w:rFonts w:ascii="Times New Roman" w:hAnsi="Times New Roman" w:cs="Times New Roman"/>
          <w:sz w:val="24"/>
          <w:szCs w:val="24"/>
        </w:rPr>
        <w:t xml:space="preserve">Ноутбуки мобильного класса HP </w:t>
      </w:r>
      <w:proofErr w:type="spellStart"/>
      <w:r w:rsidRPr="0059605D">
        <w:rPr>
          <w:rFonts w:ascii="Times New Roman" w:hAnsi="Times New Roman" w:cs="Times New Roman"/>
          <w:sz w:val="24"/>
          <w:szCs w:val="24"/>
        </w:rPr>
        <w:t>ProBook</w:t>
      </w:r>
      <w:proofErr w:type="spellEnd"/>
      <w:r w:rsidRPr="0059605D">
        <w:rPr>
          <w:rFonts w:ascii="Times New Roman" w:hAnsi="Times New Roman" w:cs="Times New Roman"/>
          <w:sz w:val="24"/>
          <w:szCs w:val="24"/>
        </w:rPr>
        <w:t xml:space="preserve"> x 360</w:t>
      </w:r>
      <w:r w:rsidR="005B5303" w:rsidRPr="0059605D">
        <w:rPr>
          <w:rFonts w:ascii="Times New Roman" w:hAnsi="Times New Roman" w:cs="Times New Roman"/>
          <w:sz w:val="24"/>
          <w:szCs w:val="24"/>
        </w:rPr>
        <w:t xml:space="preserve"> (ПК)</w:t>
      </w:r>
    </w:p>
    <w:p w:rsidR="004B7A5F" w:rsidRPr="0059605D" w:rsidRDefault="004B7A5F" w:rsidP="002B2498">
      <w:pPr>
        <w:pStyle w:val="a6"/>
        <w:numPr>
          <w:ilvl w:val="0"/>
          <w:numId w:val="14"/>
        </w:numPr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5D">
        <w:rPr>
          <w:rFonts w:ascii="Times New Roman" w:hAnsi="Times New Roman" w:cs="Times New Roman"/>
          <w:sz w:val="24"/>
          <w:szCs w:val="24"/>
        </w:rPr>
        <w:t xml:space="preserve">Интерактивный комплект на базе интерактивной панели </w:t>
      </w:r>
      <w:proofErr w:type="spellStart"/>
      <w:r w:rsidRPr="0059605D">
        <w:rPr>
          <w:rFonts w:ascii="Times New Roman" w:hAnsi="Times New Roman" w:cs="Times New Roman"/>
          <w:sz w:val="24"/>
          <w:szCs w:val="24"/>
        </w:rPr>
        <w:t>Newline</w:t>
      </w:r>
      <w:proofErr w:type="spellEnd"/>
      <w:r w:rsidRPr="0059605D">
        <w:rPr>
          <w:rFonts w:ascii="Times New Roman" w:hAnsi="Times New Roman" w:cs="Times New Roman"/>
          <w:sz w:val="24"/>
          <w:szCs w:val="24"/>
        </w:rPr>
        <w:t xml:space="preserve"> TT-7519RS</w:t>
      </w:r>
      <w:r w:rsidR="005B5303" w:rsidRPr="0059605D">
        <w:rPr>
          <w:rFonts w:ascii="Times New Roman" w:hAnsi="Times New Roman" w:cs="Times New Roman"/>
          <w:sz w:val="24"/>
          <w:szCs w:val="24"/>
        </w:rPr>
        <w:t xml:space="preserve"> (ИК)</w:t>
      </w:r>
    </w:p>
    <w:p w:rsidR="004B7A5F" w:rsidRPr="0059605D" w:rsidRDefault="004B7A5F" w:rsidP="002B2498">
      <w:pPr>
        <w:pStyle w:val="a6"/>
        <w:numPr>
          <w:ilvl w:val="0"/>
          <w:numId w:val="14"/>
        </w:numPr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5D">
        <w:rPr>
          <w:rFonts w:ascii="Times New Roman" w:hAnsi="Times New Roman" w:cs="Times New Roman"/>
          <w:sz w:val="24"/>
          <w:szCs w:val="24"/>
        </w:rPr>
        <w:t xml:space="preserve">Фотоаппарат </w:t>
      </w:r>
      <w:proofErr w:type="spellStart"/>
      <w:r w:rsidRPr="0059605D">
        <w:rPr>
          <w:rFonts w:ascii="Times New Roman" w:hAnsi="Times New Roman" w:cs="Times New Roman"/>
          <w:sz w:val="24"/>
          <w:szCs w:val="24"/>
        </w:rPr>
        <w:t>Nikon</w:t>
      </w:r>
      <w:proofErr w:type="spellEnd"/>
      <w:r w:rsidRPr="0059605D">
        <w:rPr>
          <w:rFonts w:ascii="Times New Roman" w:hAnsi="Times New Roman" w:cs="Times New Roman"/>
          <w:sz w:val="24"/>
          <w:szCs w:val="24"/>
        </w:rPr>
        <w:t xml:space="preserve"> D5600 </w:t>
      </w:r>
      <w:proofErr w:type="spellStart"/>
      <w:r w:rsidRPr="0059605D">
        <w:rPr>
          <w:rFonts w:ascii="Times New Roman" w:hAnsi="Times New Roman" w:cs="Times New Roman"/>
          <w:sz w:val="24"/>
          <w:szCs w:val="24"/>
        </w:rPr>
        <w:t>Kit</w:t>
      </w:r>
      <w:proofErr w:type="spellEnd"/>
      <w:r w:rsidRPr="0059605D">
        <w:rPr>
          <w:rFonts w:ascii="Times New Roman" w:hAnsi="Times New Roman" w:cs="Times New Roman"/>
          <w:sz w:val="24"/>
          <w:szCs w:val="24"/>
        </w:rPr>
        <w:t xml:space="preserve"> 18-55 VR + 70-300 VR с объективом</w:t>
      </w:r>
      <w:r w:rsidR="005B5303" w:rsidRPr="005960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B5303" w:rsidRPr="0059605D">
        <w:rPr>
          <w:rFonts w:ascii="Times New Roman" w:hAnsi="Times New Roman" w:cs="Times New Roman"/>
          <w:sz w:val="24"/>
          <w:szCs w:val="24"/>
        </w:rPr>
        <w:t>ФотоА</w:t>
      </w:r>
      <w:proofErr w:type="spellEnd"/>
      <w:r w:rsidR="005B5303" w:rsidRPr="0059605D">
        <w:rPr>
          <w:rFonts w:ascii="Times New Roman" w:hAnsi="Times New Roman" w:cs="Times New Roman"/>
          <w:sz w:val="24"/>
          <w:szCs w:val="24"/>
        </w:rPr>
        <w:t>)</w:t>
      </w:r>
    </w:p>
    <w:p w:rsidR="004B7A5F" w:rsidRPr="0059605D" w:rsidRDefault="004B7A5F" w:rsidP="002B2498">
      <w:pPr>
        <w:pStyle w:val="a6"/>
        <w:numPr>
          <w:ilvl w:val="0"/>
          <w:numId w:val="14"/>
        </w:numPr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5D">
        <w:rPr>
          <w:rFonts w:ascii="Times New Roman" w:hAnsi="Times New Roman" w:cs="Times New Roman"/>
          <w:sz w:val="24"/>
          <w:szCs w:val="24"/>
        </w:rPr>
        <w:t>Карта памяти для фотоаппарата</w:t>
      </w:r>
    </w:p>
    <w:p w:rsidR="004B7A5F" w:rsidRPr="0059605D" w:rsidRDefault="004B7A5F" w:rsidP="002B2498">
      <w:pPr>
        <w:pStyle w:val="a6"/>
        <w:numPr>
          <w:ilvl w:val="0"/>
          <w:numId w:val="14"/>
        </w:numPr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5D">
        <w:rPr>
          <w:rFonts w:ascii="Times New Roman" w:hAnsi="Times New Roman" w:cs="Times New Roman"/>
          <w:sz w:val="24"/>
          <w:szCs w:val="24"/>
        </w:rPr>
        <w:t>Штатив</w:t>
      </w:r>
    </w:p>
    <w:p w:rsidR="004B7A5F" w:rsidRPr="0059605D" w:rsidRDefault="004B7A5F" w:rsidP="002B2498">
      <w:pPr>
        <w:pStyle w:val="a6"/>
        <w:numPr>
          <w:ilvl w:val="0"/>
          <w:numId w:val="14"/>
        </w:numPr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5D">
        <w:rPr>
          <w:rFonts w:ascii="Times New Roman" w:hAnsi="Times New Roman" w:cs="Times New Roman"/>
          <w:sz w:val="24"/>
          <w:szCs w:val="24"/>
        </w:rPr>
        <w:t xml:space="preserve">Конструкторы для моделирования </w:t>
      </w:r>
      <w:proofErr w:type="spellStart"/>
      <w:r w:rsidRPr="0059605D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59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05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9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05D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59605D">
        <w:rPr>
          <w:rFonts w:ascii="Times New Roman" w:hAnsi="Times New Roman" w:cs="Times New Roman"/>
          <w:sz w:val="24"/>
          <w:szCs w:val="24"/>
        </w:rPr>
        <w:t xml:space="preserve"> 2.0</w:t>
      </w:r>
      <w:r w:rsidR="005B5303" w:rsidRPr="0059605D">
        <w:rPr>
          <w:rFonts w:ascii="Times New Roman" w:hAnsi="Times New Roman" w:cs="Times New Roman"/>
          <w:sz w:val="24"/>
          <w:szCs w:val="24"/>
        </w:rPr>
        <w:t xml:space="preserve"> (</w:t>
      </w:r>
      <w:r w:rsidR="005B5303" w:rsidRPr="0059605D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5B5303" w:rsidRPr="0059605D">
        <w:rPr>
          <w:rFonts w:ascii="Times New Roman" w:hAnsi="Times New Roman" w:cs="Times New Roman"/>
          <w:sz w:val="24"/>
          <w:szCs w:val="24"/>
        </w:rPr>
        <w:t>)</w:t>
      </w:r>
    </w:p>
    <w:p w:rsidR="002B2498" w:rsidRPr="0059605D" w:rsidRDefault="002B2498" w:rsidP="002B2498">
      <w:pPr>
        <w:pStyle w:val="a6"/>
        <w:numPr>
          <w:ilvl w:val="0"/>
          <w:numId w:val="14"/>
        </w:numPr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5D">
        <w:rPr>
          <w:rFonts w:ascii="Times New Roman" w:hAnsi="Times New Roman" w:cs="Times New Roman"/>
          <w:sz w:val="24"/>
          <w:szCs w:val="24"/>
        </w:rPr>
        <w:t xml:space="preserve">3D-принтер </w:t>
      </w:r>
      <w:proofErr w:type="spellStart"/>
      <w:r w:rsidRPr="0059605D">
        <w:rPr>
          <w:rFonts w:ascii="Times New Roman" w:hAnsi="Times New Roman" w:cs="Times New Roman"/>
          <w:sz w:val="24"/>
          <w:szCs w:val="24"/>
        </w:rPr>
        <w:t>Maestro</w:t>
      </w:r>
      <w:proofErr w:type="spellEnd"/>
      <w:r w:rsidRPr="0059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05D">
        <w:rPr>
          <w:rFonts w:ascii="Times New Roman" w:hAnsi="Times New Roman" w:cs="Times New Roman"/>
          <w:sz w:val="24"/>
          <w:szCs w:val="24"/>
        </w:rPr>
        <w:t>Piccalo</w:t>
      </w:r>
      <w:proofErr w:type="spellEnd"/>
    </w:p>
    <w:p w:rsidR="002B2498" w:rsidRPr="0059605D" w:rsidRDefault="002B2498" w:rsidP="002B2498">
      <w:pPr>
        <w:pStyle w:val="a6"/>
        <w:numPr>
          <w:ilvl w:val="0"/>
          <w:numId w:val="14"/>
        </w:numPr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5D">
        <w:rPr>
          <w:rFonts w:ascii="Times New Roman" w:hAnsi="Times New Roman" w:cs="Times New Roman"/>
          <w:sz w:val="24"/>
          <w:szCs w:val="24"/>
        </w:rPr>
        <w:t>Программное обеспечение для 3D-моделирования</w:t>
      </w:r>
    </w:p>
    <w:p w:rsidR="002B2498" w:rsidRPr="0059605D" w:rsidRDefault="002B2498" w:rsidP="002B2498">
      <w:pPr>
        <w:pStyle w:val="a6"/>
        <w:numPr>
          <w:ilvl w:val="0"/>
          <w:numId w:val="14"/>
        </w:numPr>
        <w:tabs>
          <w:tab w:val="left" w:pos="426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5D">
        <w:rPr>
          <w:rFonts w:ascii="Times New Roman" w:hAnsi="Times New Roman" w:cs="Times New Roman"/>
          <w:sz w:val="24"/>
          <w:szCs w:val="24"/>
        </w:rPr>
        <w:t>Программное обеспечение для подготовки 3D-моделей к печати</w:t>
      </w:r>
    </w:p>
    <w:p w:rsidR="002B2498" w:rsidRPr="0059605D" w:rsidRDefault="002B2498" w:rsidP="002B2498">
      <w:pPr>
        <w:tabs>
          <w:tab w:val="left" w:pos="426"/>
          <w:tab w:val="left" w:pos="851"/>
        </w:tabs>
        <w:spacing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2B2498" w:rsidRPr="0059605D" w:rsidRDefault="002B2498" w:rsidP="005B5303">
      <w:pPr>
        <w:tabs>
          <w:tab w:val="left" w:pos="426"/>
          <w:tab w:val="left" w:pos="851"/>
        </w:tabs>
        <w:spacing w:line="240" w:lineRule="auto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59605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Список</w:t>
      </w:r>
      <w:r w:rsidRPr="0059605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информационных</w:t>
      </w:r>
      <w:r w:rsidRPr="0059605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ис</w:t>
      </w:r>
      <w:r w:rsidRPr="0059605D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точников</w:t>
      </w:r>
    </w:p>
    <w:p w:rsidR="002B2498" w:rsidRPr="0059605D" w:rsidRDefault="002B2498" w:rsidP="002B2498">
      <w:pPr>
        <w:pStyle w:val="ab"/>
        <w:numPr>
          <w:ilvl w:val="0"/>
          <w:numId w:val="13"/>
        </w:numPr>
        <w:shd w:val="clear" w:color="auto" w:fill="FFFFFF"/>
        <w:rPr>
          <w:color w:val="000000"/>
        </w:rPr>
      </w:pPr>
      <w:r w:rsidRPr="0059605D">
        <w:rPr>
          <w:color w:val="000000"/>
        </w:rPr>
        <w:t xml:space="preserve">Комарова Л. Г. Строим из LEGO (моделирование логических </w:t>
      </w:r>
      <w:proofErr w:type="spellStart"/>
      <w:r w:rsidRPr="0059605D">
        <w:rPr>
          <w:color w:val="000000"/>
        </w:rPr>
        <w:t>отношенийи</w:t>
      </w:r>
      <w:proofErr w:type="spellEnd"/>
      <w:r w:rsidRPr="0059605D">
        <w:rPr>
          <w:color w:val="000000"/>
        </w:rPr>
        <w:t xml:space="preserve"> объектов реального мира средствами конструктора LEGO). — </w:t>
      </w:r>
      <w:proofErr w:type="gramStart"/>
      <w:r w:rsidRPr="0059605D">
        <w:rPr>
          <w:color w:val="000000"/>
        </w:rPr>
        <w:t>М.:ЛИНКА</w:t>
      </w:r>
      <w:proofErr w:type="gramEnd"/>
      <w:r w:rsidRPr="0059605D">
        <w:rPr>
          <w:color w:val="000000"/>
        </w:rPr>
        <w:t>-ПРЕСС, 2001.</w:t>
      </w:r>
    </w:p>
    <w:p w:rsidR="002B2498" w:rsidRPr="0059605D" w:rsidRDefault="002B2498" w:rsidP="002B2498">
      <w:pPr>
        <w:pStyle w:val="ab"/>
        <w:numPr>
          <w:ilvl w:val="0"/>
          <w:numId w:val="13"/>
        </w:numPr>
        <w:shd w:val="clear" w:color="auto" w:fill="FFFFFF"/>
        <w:rPr>
          <w:color w:val="000000"/>
        </w:rPr>
      </w:pPr>
      <w:proofErr w:type="spellStart"/>
      <w:r w:rsidRPr="0059605D">
        <w:rPr>
          <w:color w:val="000000"/>
        </w:rPr>
        <w:t>Лиштван</w:t>
      </w:r>
      <w:proofErr w:type="spellEnd"/>
      <w:r w:rsidRPr="0059605D">
        <w:rPr>
          <w:color w:val="000000"/>
        </w:rPr>
        <w:t xml:space="preserve"> З.В. Конструирование. - М.: </w:t>
      </w:r>
      <w:proofErr w:type="spellStart"/>
      <w:r w:rsidRPr="0059605D">
        <w:rPr>
          <w:color w:val="000000"/>
        </w:rPr>
        <w:t>Владос</w:t>
      </w:r>
      <w:proofErr w:type="spellEnd"/>
      <w:r w:rsidRPr="0059605D">
        <w:rPr>
          <w:color w:val="000000"/>
        </w:rPr>
        <w:t>, 2011. – 217 с.</w:t>
      </w:r>
    </w:p>
    <w:p w:rsidR="002B2498" w:rsidRPr="0059605D" w:rsidRDefault="002B2498" w:rsidP="002B2498">
      <w:pPr>
        <w:pStyle w:val="ab"/>
        <w:numPr>
          <w:ilvl w:val="0"/>
          <w:numId w:val="13"/>
        </w:numPr>
        <w:shd w:val="clear" w:color="auto" w:fill="FFFFFF"/>
        <w:rPr>
          <w:color w:val="000000"/>
        </w:rPr>
      </w:pPr>
      <w:proofErr w:type="spellStart"/>
      <w:r w:rsidRPr="0059605D">
        <w:rPr>
          <w:color w:val="000000"/>
        </w:rPr>
        <w:t>Злаказов</w:t>
      </w:r>
      <w:proofErr w:type="spellEnd"/>
      <w:r w:rsidRPr="0059605D">
        <w:rPr>
          <w:color w:val="000000"/>
        </w:rPr>
        <w:t xml:space="preserve"> А.С., Уроки </w:t>
      </w:r>
      <w:proofErr w:type="spellStart"/>
      <w:r w:rsidRPr="0059605D">
        <w:rPr>
          <w:color w:val="000000"/>
        </w:rPr>
        <w:t>Лего</w:t>
      </w:r>
      <w:proofErr w:type="spellEnd"/>
      <w:r w:rsidRPr="0059605D">
        <w:rPr>
          <w:color w:val="000000"/>
        </w:rPr>
        <w:t xml:space="preserve">-конструирования в школе: методическое пособие /А.С. </w:t>
      </w:r>
      <w:proofErr w:type="spellStart"/>
      <w:r w:rsidRPr="0059605D">
        <w:rPr>
          <w:color w:val="000000"/>
        </w:rPr>
        <w:t>Злаказов</w:t>
      </w:r>
      <w:proofErr w:type="spellEnd"/>
      <w:r w:rsidRPr="0059605D">
        <w:rPr>
          <w:color w:val="000000"/>
        </w:rPr>
        <w:t xml:space="preserve">, Г.А. Горшков, С.Г. </w:t>
      </w:r>
      <w:proofErr w:type="spellStart"/>
      <w:r w:rsidRPr="0059605D">
        <w:rPr>
          <w:color w:val="000000"/>
        </w:rPr>
        <w:t>Шевалдина</w:t>
      </w:r>
      <w:proofErr w:type="spellEnd"/>
      <w:r w:rsidRPr="0059605D">
        <w:rPr>
          <w:color w:val="000000"/>
        </w:rPr>
        <w:t xml:space="preserve">. - </w:t>
      </w:r>
      <w:proofErr w:type="gramStart"/>
      <w:r w:rsidRPr="0059605D">
        <w:rPr>
          <w:color w:val="000000"/>
        </w:rPr>
        <w:t>М.:БИНОМ</w:t>
      </w:r>
      <w:proofErr w:type="gramEnd"/>
      <w:r w:rsidRPr="0059605D">
        <w:rPr>
          <w:color w:val="000000"/>
        </w:rPr>
        <w:t>. Лаборатория знаний, 2011.</w:t>
      </w:r>
    </w:p>
    <w:p w:rsidR="002B2498" w:rsidRPr="00C6233B" w:rsidRDefault="002B2498" w:rsidP="00E119BC">
      <w:pPr>
        <w:pStyle w:val="a6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605D">
        <w:rPr>
          <w:rFonts w:ascii="Times New Roman" w:hAnsi="Times New Roman" w:cs="Times New Roman"/>
          <w:sz w:val="24"/>
          <w:szCs w:val="24"/>
        </w:rPr>
        <w:t>Офицальный</w:t>
      </w:r>
      <w:proofErr w:type="spellEnd"/>
      <w:r w:rsidRPr="0059605D">
        <w:rPr>
          <w:rFonts w:ascii="Times New Roman" w:hAnsi="Times New Roman" w:cs="Times New Roman"/>
          <w:sz w:val="24"/>
          <w:szCs w:val="24"/>
        </w:rPr>
        <w:t xml:space="preserve"> сайт программы </w:t>
      </w:r>
      <w:r w:rsidRPr="00C6233B">
        <w:rPr>
          <w:rFonts w:ascii="Times New Roman" w:hAnsi="Times New Roman" w:cs="Times New Roman"/>
          <w:color w:val="777777"/>
          <w:sz w:val="24"/>
          <w:szCs w:val="24"/>
        </w:rPr>
        <w:t>“</w:t>
      </w:r>
      <w:proofErr w:type="spellStart"/>
      <w:r w:rsidRPr="0059605D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Pr="0059605D">
        <w:rPr>
          <w:rFonts w:ascii="Times New Roman" w:hAnsi="Times New Roman" w:cs="Times New Roman"/>
          <w:sz w:val="24"/>
          <w:szCs w:val="24"/>
        </w:rPr>
        <w:t>”</w:t>
      </w:r>
      <w:r w:rsidRPr="00C6233B">
        <w:rPr>
          <w:rStyle w:val="apple-converted-space"/>
          <w:rFonts w:ascii="Times New Roman" w:hAnsi="Times New Roman" w:cs="Times New Roman"/>
          <w:color w:val="777777"/>
          <w:sz w:val="24"/>
          <w:szCs w:val="24"/>
        </w:rPr>
        <w:t> </w:t>
      </w:r>
      <w:hyperlink r:id="rId9" w:history="1">
        <w:r w:rsidRPr="0059605D">
          <w:rPr>
            <w:rStyle w:val="a7"/>
            <w:rFonts w:ascii="Times New Roman" w:hAnsi="Times New Roman" w:cs="Times New Roman"/>
            <w:sz w:val="24"/>
            <w:szCs w:val="24"/>
          </w:rPr>
          <w:t>https://tinkercad.com/</w:t>
        </w:r>
      </w:hyperlink>
    </w:p>
    <w:p w:rsidR="00EC70D9" w:rsidRPr="0059605D" w:rsidRDefault="00EC70D9" w:rsidP="00EC70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" w:hAnsi="Times New Roman" w:cs="Times New Roman"/>
          <w:sz w:val="27"/>
          <w:szCs w:val="27"/>
        </w:rPr>
      </w:pPr>
    </w:p>
    <w:sectPr w:rsidR="00EC70D9" w:rsidRPr="0059605D" w:rsidSect="008738B8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498" w:rsidRDefault="002B2498" w:rsidP="002B2498">
      <w:pPr>
        <w:spacing w:line="240" w:lineRule="auto"/>
      </w:pPr>
      <w:r>
        <w:separator/>
      </w:r>
    </w:p>
  </w:endnote>
  <w:endnote w:type="continuationSeparator" w:id="0">
    <w:p w:rsidR="002B2498" w:rsidRDefault="002B2498" w:rsidP="002B2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498" w:rsidRDefault="002B2498" w:rsidP="002B2498">
      <w:pPr>
        <w:spacing w:line="240" w:lineRule="auto"/>
      </w:pPr>
      <w:r>
        <w:separator/>
      </w:r>
    </w:p>
  </w:footnote>
  <w:footnote w:type="continuationSeparator" w:id="0">
    <w:p w:rsidR="002B2498" w:rsidRDefault="002B2498" w:rsidP="002B2498">
      <w:pPr>
        <w:spacing w:line="240" w:lineRule="auto"/>
      </w:pPr>
      <w:r>
        <w:continuationSeparator/>
      </w:r>
    </w:p>
  </w:footnote>
  <w:footnote w:id="1">
    <w:p w:rsidR="002B2498" w:rsidRDefault="002B2498">
      <w:pPr>
        <w:pStyle w:val="ac"/>
      </w:pPr>
      <w:r>
        <w:rPr>
          <w:rStyle w:val="ae"/>
        </w:rPr>
        <w:footnoteRef/>
      </w:r>
      <w:r>
        <w:t xml:space="preserve"> </w:t>
      </w:r>
      <w:r>
        <w:t xml:space="preserve">Описание оборудования в разделе </w:t>
      </w:r>
      <w:r w:rsidRPr="00162E05">
        <w:t>МАТЕРИАЛЬНО-ТЕХНИЧЕСКОЕ ОБЕСПЕЧЕНИЕ</w:t>
      </w:r>
      <w:r w:rsidR="005B5303">
        <w:t xml:space="preserve"> стр.4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25BE"/>
    <w:multiLevelType w:val="multilevel"/>
    <w:tmpl w:val="34BA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377EB"/>
    <w:multiLevelType w:val="hybridMultilevel"/>
    <w:tmpl w:val="79AAF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160031"/>
    <w:multiLevelType w:val="hybridMultilevel"/>
    <w:tmpl w:val="0AFCC190"/>
    <w:lvl w:ilvl="0" w:tplc="2FF4124A">
      <w:start w:val="1"/>
      <w:numFmt w:val="decimal"/>
      <w:lvlText w:val="%1."/>
      <w:lvlJc w:val="left"/>
      <w:pPr>
        <w:ind w:left="1824" w:hanging="360"/>
      </w:pPr>
      <w:rPr>
        <w:rFonts w:ascii="Times" w:hAnsi="Time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202A97"/>
    <w:multiLevelType w:val="hybridMultilevel"/>
    <w:tmpl w:val="2B58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E27D2"/>
    <w:multiLevelType w:val="multilevel"/>
    <w:tmpl w:val="9580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06E0D"/>
    <w:multiLevelType w:val="hybridMultilevel"/>
    <w:tmpl w:val="69F65B62"/>
    <w:lvl w:ilvl="0" w:tplc="4852E218">
      <w:numFmt w:val="bullet"/>
      <w:lvlText w:val="-"/>
      <w:lvlJc w:val="left"/>
      <w:pPr>
        <w:ind w:left="801" w:hanging="317"/>
      </w:pPr>
      <w:rPr>
        <w:rFonts w:hint="default"/>
        <w:w w:val="100"/>
        <w:lang w:val="ru-RU" w:eastAsia="ru-RU" w:bidi="ru-RU"/>
      </w:rPr>
    </w:lvl>
    <w:lvl w:ilvl="1" w:tplc="3D4259F6">
      <w:numFmt w:val="bullet"/>
      <w:lvlText w:val="•"/>
      <w:lvlJc w:val="left"/>
      <w:pPr>
        <w:ind w:left="1760" w:hanging="317"/>
      </w:pPr>
      <w:rPr>
        <w:rFonts w:hint="default"/>
        <w:lang w:val="ru-RU" w:eastAsia="ru-RU" w:bidi="ru-RU"/>
      </w:rPr>
    </w:lvl>
    <w:lvl w:ilvl="2" w:tplc="885A8A70">
      <w:numFmt w:val="bullet"/>
      <w:lvlText w:val="•"/>
      <w:lvlJc w:val="left"/>
      <w:pPr>
        <w:ind w:left="2721" w:hanging="317"/>
      </w:pPr>
      <w:rPr>
        <w:rFonts w:hint="default"/>
        <w:lang w:val="ru-RU" w:eastAsia="ru-RU" w:bidi="ru-RU"/>
      </w:rPr>
    </w:lvl>
    <w:lvl w:ilvl="3" w:tplc="68DC5756">
      <w:numFmt w:val="bullet"/>
      <w:lvlText w:val="•"/>
      <w:lvlJc w:val="left"/>
      <w:pPr>
        <w:ind w:left="3681" w:hanging="317"/>
      </w:pPr>
      <w:rPr>
        <w:rFonts w:hint="default"/>
        <w:lang w:val="ru-RU" w:eastAsia="ru-RU" w:bidi="ru-RU"/>
      </w:rPr>
    </w:lvl>
    <w:lvl w:ilvl="4" w:tplc="DA14C882">
      <w:numFmt w:val="bullet"/>
      <w:lvlText w:val="•"/>
      <w:lvlJc w:val="left"/>
      <w:pPr>
        <w:ind w:left="4642" w:hanging="317"/>
      </w:pPr>
      <w:rPr>
        <w:rFonts w:hint="default"/>
        <w:lang w:val="ru-RU" w:eastAsia="ru-RU" w:bidi="ru-RU"/>
      </w:rPr>
    </w:lvl>
    <w:lvl w:ilvl="5" w:tplc="A5AC4380">
      <w:numFmt w:val="bullet"/>
      <w:lvlText w:val="•"/>
      <w:lvlJc w:val="left"/>
      <w:pPr>
        <w:ind w:left="5603" w:hanging="317"/>
      </w:pPr>
      <w:rPr>
        <w:rFonts w:hint="default"/>
        <w:lang w:val="ru-RU" w:eastAsia="ru-RU" w:bidi="ru-RU"/>
      </w:rPr>
    </w:lvl>
    <w:lvl w:ilvl="6" w:tplc="089EF0B0">
      <w:numFmt w:val="bullet"/>
      <w:lvlText w:val="•"/>
      <w:lvlJc w:val="left"/>
      <w:pPr>
        <w:ind w:left="6563" w:hanging="317"/>
      </w:pPr>
      <w:rPr>
        <w:rFonts w:hint="default"/>
        <w:lang w:val="ru-RU" w:eastAsia="ru-RU" w:bidi="ru-RU"/>
      </w:rPr>
    </w:lvl>
    <w:lvl w:ilvl="7" w:tplc="328C85DC">
      <w:numFmt w:val="bullet"/>
      <w:lvlText w:val="•"/>
      <w:lvlJc w:val="left"/>
      <w:pPr>
        <w:ind w:left="7524" w:hanging="317"/>
      </w:pPr>
      <w:rPr>
        <w:rFonts w:hint="default"/>
        <w:lang w:val="ru-RU" w:eastAsia="ru-RU" w:bidi="ru-RU"/>
      </w:rPr>
    </w:lvl>
    <w:lvl w:ilvl="8" w:tplc="A92697B2">
      <w:numFmt w:val="bullet"/>
      <w:lvlText w:val="•"/>
      <w:lvlJc w:val="left"/>
      <w:pPr>
        <w:ind w:left="8485" w:hanging="317"/>
      </w:pPr>
      <w:rPr>
        <w:rFonts w:hint="default"/>
        <w:lang w:val="ru-RU" w:eastAsia="ru-RU" w:bidi="ru-RU"/>
      </w:rPr>
    </w:lvl>
  </w:abstractNum>
  <w:abstractNum w:abstractNumId="6" w15:restartNumberingAfterBreak="0">
    <w:nsid w:val="361E626F"/>
    <w:multiLevelType w:val="hybridMultilevel"/>
    <w:tmpl w:val="259E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03F7E"/>
    <w:multiLevelType w:val="hybridMultilevel"/>
    <w:tmpl w:val="E8A0BF72"/>
    <w:lvl w:ilvl="0" w:tplc="0419000F">
      <w:start w:val="1"/>
      <w:numFmt w:val="decimal"/>
      <w:lvlText w:val="%1."/>
      <w:lvlJc w:val="left"/>
      <w:pPr>
        <w:ind w:left="915" w:hanging="5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67F26"/>
    <w:multiLevelType w:val="multilevel"/>
    <w:tmpl w:val="3AE6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704E7"/>
    <w:multiLevelType w:val="multilevel"/>
    <w:tmpl w:val="7644816E"/>
    <w:lvl w:ilvl="0">
      <w:start w:val="1"/>
      <w:numFmt w:val="decimal"/>
      <w:lvlText w:val="%1"/>
      <w:lvlJc w:val="left"/>
      <w:pPr>
        <w:ind w:left="1742" w:hanging="42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742" w:hanging="423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473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39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6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7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9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06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3" w:hanging="423"/>
      </w:pPr>
      <w:rPr>
        <w:rFonts w:hint="default"/>
        <w:lang w:val="ru-RU" w:eastAsia="ru-RU" w:bidi="ru-RU"/>
      </w:rPr>
    </w:lvl>
  </w:abstractNum>
  <w:abstractNum w:abstractNumId="10" w15:restartNumberingAfterBreak="0">
    <w:nsid w:val="72975ED5"/>
    <w:multiLevelType w:val="hybridMultilevel"/>
    <w:tmpl w:val="09B25540"/>
    <w:lvl w:ilvl="0" w:tplc="2FF4124A">
      <w:start w:val="1"/>
      <w:numFmt w:val="decimal"/>
      <w:lvlText w:val="%1."/>
      <w:lvlJc w:val="left"/>
      <w:pPr>
        <w:ind w:left="1104" w:hanging="360"/>
      </w:pPr>
      <w:rPr>
        <w:rFonts w:ascii="Times" w:hAnsi="Times"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1" w15:restartNumberingAfterBreak="0">
    <w:nsid w:val="73F41680"/>
    <w:multiLevelType w:val="hybridMultilevel"/>
    <w:tmpl w:val="1BCE0E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C965DD"/>
    <w:multiLevelType w:val="hybridMultilevel"/>
    <w:tmpl w:val="5E5EBDF4"/>
    <w:lvl w:ilvl="0" w:tplc="2FF4124A">
      <w:start w:val="1"/>
      <w:numFmt w:val="decimal"/>
      <w:lvlText w:val="%1."/>
      <w:lvlJc w:val="left"/>
      <w:pPr>
        <w:ind w:left="1824" w:hanging="360"/>
      </w:pPr>
      <w:rPr>
        <w:rFonts w:ascii="Times" w:hAnsi="Time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BA19B4"/>
    <w:multiLevelType w:val="hybridMultilevel"/>
    <w:tmpl w:val="651E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D5BD9"/>
    <w:multiLevelType w:val="hybridMultilevel"/>
    <w:tmpl w:val="E06AC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7BB"/>
    <w:rsid w:val="000D17FB"/>
    <w:rsid w:val="001977E3"/>
    <w:rsid w:val="002B2498"/>
    <w:rsid w:val="004B7A5F"/>
    <w:rsid w:val="00553F23"/>
    <w:rsid w:val="0059605D"/>
    <w:rsid w:val="005B5303"/>
    <w:rsid w:val="006C2C22"/>
    <w:rsid w:val="008738B8"/>
    <w:rsid w:val="0096095C"/>
    <w:rsid w:val="00A2375A"/>
    <w:rsid w:val="00B72FA5"/>
    <w:rsid w:val="00C6233B"/>
    <w:rsid w:val="00C877BB"/>
    <w:rsid w:val="00E61457"/>
    <w:rsid w:val="00EC70D9"/>
    <w:rsid w:val="00FE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EE2E"/>
  <w15:docId w15:val="{B3329957-B653-4F09-8F4F-EA78108D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3F23"/>
  </w:style>
  <w:style w:type="paragraph" w:styleId="1">
    <w:name w:val="heading 1"/>
    <w:basedOn w:val="a"/>
    <w:next w:val="a"/>
    <w:rsid w:val="00553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53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53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53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53F2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53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53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53F2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53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53F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6C2C22"/>
    <w:pPr>
      <w:ind w:left="720"/>
      <w:contextualSpacing/>
    </w:pPr>
  </w:style>
  <w:style w:type="paragraph" w:customStyle="1" w:styleId="paragraph">
    <w:name w:val="paragraph"/>
    <w:basedOn w:val="a"/>
    <w:rsid w:val="006C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6C2C22"/>
  </w:style>
  <w:style w:type="character" w:styleId="a7">
    <w:name w:val="Hyperlink"/>
    <w:uiPriority w:val="99"/>
    <w:unhideWhenUsed/>
    <w:rsid w:val="006C2C22"/>
    <w:rPr>
      <w:color w:val="0000FF"/>
      <w:u w:val="single"/>
    </w:rPr>
  </w:style>
  <w:style w:type="table" w:styleId="a8">
    <w:name w:val="Table Grid"/>
    <w:basedOn w:val="a1"/>
    <w:uiPriority w:val="39"/>
    <w:rsid w:val="006C2C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C70D9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E7E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E41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E6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61457"/>
  </w:style>
  <w:style w:type="paragraph" w:styleId="ab">
    <w:name w:val="Normal (Web)"/>
    <w:basedOn w:val="a"/>
    <w:uiPriority w:val="99"/>
    <w:semiHidden/>
    <w:unhideWhenUsed/>
    <w:rsid w:val="00E6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2498"/>
  </w:style>
  <w:style w:type="paragraph" w:styleId="ac">
    <w:name w:val="footnote text"/>
    <w:basedOn w:val="a"/>
    <w:link w:val="ad"/>
    <w:uiPriority w:val="99"/>
    <w:semiHidden/>
    <w:unhideWhenUsed/>
    <w:rsid w:val="002B2498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B249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B24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inkerca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BC25-5C84-4648-BB89-7D1CCDDE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Силичева</dc:creator>
  <cp:lastModifiedBy>Наталья Анатольевна Силичева</cp:lastModifiedBy>
  <cp:revision>9</cp:revision>
  <dcterms:created xsi:type="dcterms:W3CDTF">2021-03-09T17:31:00Z</dcterms:created>
  <dcterms:modified xsi:type="dcterms:W3CDTF">2022-09-05T15:18:00Z</dcterms:modified>
</cp:coreProperties>
</file>