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3163"/>
        <w:gridCol w:w="3225"/>
        <w:gridCol w:w="3183"/>
      </w:tblGrid>
      <w:tr w:rsidR="008E4F17" w:rsidTr="00504EF2">
        <w:trPr>
          <w:trHeight w:val="1"/>
          <w:jc w:val="center"/>
        </w:trPr>
        <w:tc>
          <w:tcPr>
            <w:tcW w:w="3163" w:type="dxa"/>
            <w:shd w:val="clear" w:color="auto" w:fill="FFFFFF"/>
          </w:tcPr>
          <w:p w:rsidR="008E4F17" w:rsidRDefault="008E4F17" w:rsidP="00504EF2">
            <w:pPr>
              <w:autoSpaceDE w:val="0"/>
              <w:autoSpaceDN w:val="0"/>
              <w:adjustRightInd w:val="0"/>
              <w:rPr>
                <w:b/>
                <w:bCs/>
                <w:lang w:bidi="he-IL"/>
              </w:rPr>
            </w:pPr>
            <w:r>
              <w:rPr>
                <w:b/>
                <w:bCs/>
                <w:lang w:bidi="he-IL"/>
              </w:rPr>
              <w:t>«</w:t>
            </w:r>
            <w:r>
              <w:rPr>
                <w:rFonts w:ascii="Times New Roman CYR" w:hAnsi="Times New Roman CYR" w:cs="Times New Roman CYR"/>
                <w:b/>
                <w:bCs/>
                <w:lang w:bidi="he-IL"/>
              </w:rPr>
              <w:t>Утверждаю</w:t>
            </w:r>
            <w:r>
              <w:rPr>
                <w:b/>
                <w:bCs/>
                <w:lang w:bidi="he-IL"/>
              </w:rPr>
              <w:t>»</w:t>
            </w:r>
          </w:p>
          <w:p w:rsidR="008E4F17" w:rsidRDefault="008E4F17" w:rsidP="00504EF2">
            <w:pPr>
              <w:autoSpaceDE w:val="0"/>
              <w:autoSpaceDN w:val="0"/>
              <w:adjustRightInd w:val="0"/>
              <w:rPr>
                <w:rFonts w:ascii="Times New Roman CYR" w:hAnsi="Times New Roman CYR" w:cs="Times New Roman CYR"/>
                <w:b/>
                <w:bCs/>
                <w:lang w:bidi="he-IL"/>
              </w:rPr>
            </w:pPr>
            <w:r>
              <w:rPr>
                <w:rFonts w:ascii="Times New Roman CYR" w:hAnsi="Times New Roman CYR" w:cs="Times New Roman CYR"/>
                <w:lang w:bidi="he-IL"/>
              </w:rPr>
              <w:t>Директор МБОУ</w:t>
            </w:r>
          </w:p>
          <w:p w:rsidR="008E4F17" w:rsidRDefault="008E4F17" w:rsidP="00504EF2">
            <w:pPr>
              <w:autoSpaceDE w:val="0"/>
              <w:autoSpaceDN w:val="0"/>
              <w:adjustRightInd w:val="0"/>
              <w:ind w:left="-566" w:firstLine="566"/>
              <w:rPr>
                <w:rFonts w:ascii="Times New Roman CYR" w:hAnsi="Times New Roman CYR" w:cs="Times New Roman CYR"/>
                <w:b/>
                <w:bCs/>
                <w:lang w:bidi="he-IL"/>
              </w:rPr>
            </w:pPr>
            <w:r>
              <w:rPr>
                <w:rFonts w:ascii="Times New Roman CYR" w:hAnsi="Times New Roman CYR" w:cs="Times New Roman CYR"/>
                <w:lang w:bidi="he-IL"/>
              </w:rPr>
              <w:t>ОСОШ №1</w:t>
            </w:r>
          </w:p>
          <w:p w:rsidR="008E4F17" w:rsidRDefault="008E4F17" w:rsidP="00504EF2">
            <w:pPr>
              <w:autoSpaceDE w:val="0"/>
              <w:autoSpaceDN w:val="0"/>
              <w:adjustRightInd w:val="0"/>
              <w:rPr>
                <w:rFonts w:ascii="Times New Roman CYR" w:hAnsi="Times New Roman CYR" w:cs="Times New Roman CYR"/>
                <w:lang w:bidi="he-IL"/>
              </w:rPr>
            </w:pPr>
            <w:r>
              <w:rPr>
                <w:lang w:bidi="he-IL"/>
              </w:rPr>
              <w:t>_____</w:t>
            </w:r>
            <w:r>
              <w:rPr>
                <w:lang w:bidi="he-IL"/>
              </w:rPr>
              <w:tab/>
              <w:t xml:space="preserve">/ </w:t>
            </w:r>
            <w:r>
              <w:rPr>
                <w:rFonts w:ascii="Times New Roman CYR" w:hAnsi="Times New Roman CYR" w:cs="Times New Roman CYR"/>
                <w:u w:val="single"/>
                <w:lang w:bidi="he-IL"/>
              </w:rPr>
              <w:t>Корчагина Л.С.</w:t>
            </w:r>
            <w:r>
              <w:rPr>
                <w:rFonts w:ascii="Times New Roman CYR" w:hAnsi="Times New Roman CYR" w:cs="Times New Roman CYR"/>
                <w:lang w:bidi="he-IL"/>
              </w:rPr>
              <w:t>/</w:t>
            </w:r>
          </w:p>
          <w:p w:rsidR="008E4F17" w:rsidRDefault="008E4F17"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 xml:space="preserve">от </w:t>
            </w:r>
            <w:r>
              <w:rPr>
                <w:lang w:val="en-US" w:bidi="he-IL"/>
              </w:rPr>
              <w:t>«__» ________20</w:t>
            </w:r>
            <w:r>
              <w:rPr>
                <w:u w:val="single"/>
                <w:lang w:val="en-US" w:bidi="he-IL"/>
              </w:rPr>
              <w:t>1</w:t>
            </w:r>
            <w:r>
              <w:rPr>
                <w:u w:val="single"/>
                <w:lang w:bidi="he-IL"/>
              </w:rPr>
              <w:t>7</w:t>
            </w:r>
            <w:r>
              <w:rPr>
                <w:rFonts w:ascii="Times New Roman CYR" w:hAnsi="Times New Roman CYR" w:cs="Times New Roman CYR"/>
                <w:lang w:bidi="he-IL"/>
              </w:rPr>
              <w:t>г.</w:t>
            </w:r>
          </w:p>
          <w:p w:rsidR="008E4F17" w:rsidRDefault="008E4F17" w:rsidP="00504EF2">
            <w:pPr>
              <w:autoSpaceDE w:val="0"/>
              <w:autoSpaceDN w:val="0"/>
              <w:adjustRightInd w:val="0"/>
              <w:jc w:val="center"/>
              <w:rPr>
                <w:lang w:val="en-US" w:bidi="he-IL"/>
              </w:rPr>
            </w:pPr>
          </w:p>
          <w:p w:rsidR="008E4F17" w:rsidRDefault="008E4F17" w:rsidP="00504EF2">
            <w:pPr>
              <w:autoSpaceDE w:val="0"/>
              <w:autoSpaceDN w:val="0"/>
              <w:adjustRightInd w:val="0"/>
              <w:jc w:val="center"/>
              <w:rPr>
                <w:rFonts w:ascii="Calibri" w:hAnsi="Calibri" w:cs="Calibri"/>
                <w:lang w:val="en-US" w:bidi="he-IL"/>
              </w:rPr>
            </w:pPr>
          </w:p>
        </w:tc>
        <w:tc>
          <w:tcPr>
            <w:tcW w:w="3225" w:type="dxa"/>
            <w:shd w:val="clear" w:color="auto" w:fill="FFFFFF"/>
          </w:tcPr>
          <w:p w:rsidR="008E4F17" w:rsidRDefault="008E4F17" w:rsidP="00504EF2">
            <w:pPr>
              <w:autoSpaceDE w:val="0"/>
              <w:autoSpaceDN w:val="0"/>
              <w:adjustRightInd w:val="0"/>
              <w:rPr>
                <w:b/>
                <w:bCs/>
                <w:lang w:bidi="he-IL"/>
              </w:rPr>
            </w:pPr>
            <w:r>
              <w:rPr>
                <w:b/>
                <w:bCs/>
                <w:lang w:bidi="he-IL"/>
              </w:rPr>
              <w:t>«</w:t>
            </w:r>
            <w:r>
              <w:rPr>
                <w:rFonts w:ascii="Times New Roman CYR" w:hAnsi="Times New Roman CYR" w:cs="Times New Roman CYR"/>
                <w:b/>
                <w:bCs/>
                <w:lang w:bidi="he-IL"/>
              </w:rPr>
              <w:t>Согласовано</w:t>
            </w:r>
            <w:r>
              <w:rPr>
                <w:b/>
                <w:bCs/>
                <w:lang w:bidi="he-IL"/>
              </w:rPr>
              <w:t>»</w:t>
            </w:r>
          </w:p>
          <w:p w:rsidR="008E4F17" w:rsidRDefault="008E4F17"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Зам. директора по УВР МБОУ ОСОШ  №1</w:t>
            </w:r>
          </w:p>
          <w:p w:rsidR="008E4F17" w:rsidRDefault="008E4F17" w:rsidP="00504EF2">
            <w:pPr>
              <w:autoSpaceDE w:val="0"/>
              <w:autoSpaceDN w:val="0"/>
              <w:adjustRightInd w:val="0"/>
              <w:rPr>
                <w:rFonts w:ascii="Times New Roman CYR" w:hAnsi="Times New Roman CYR" w:cs="Times New Roman CYR"/>
                <w:lang w:bidi="he-IL"/>
              </w:rPr>
            </w:pPr>
            <w:r>
              <w:rPr>
                <w:lang w:val="en-US" w:bidi="he-IL"/>
              </w:rPr>
              <w:t>__________/</w:t>
            </w:r>
            <w:r>
              <w:rPr>
                <w:rFonts w:ascii="Times New Roman CYR" w:hAnsi="Times New Roman CYR" w:cs="Times New Roman CYR"/>
                <w:u w:val="single"/>
                <w:lang w:bidi="he-IL"/>
              </w:rPr>
              <w:t>Степанова М.В.</w:t>
            </w:r>
            <w:r>
              <w:rPr>
                <w:rFonts w:ascii="Times New Roman CYR" w:hAnsi="Times New Roman CYR" w:cs="Times New Roman CYR"/>
                <w:lang w:bidi="he-IL"/>
              </w:rPr>
              <w:t>/</w:t>
            </w:r>
          </w:p>
          <w:p w:rsidR="008E4F17" w:rsidRDefault="008E4F17" w:rsidP="00504EF2">
            <w:pPr>
              <w:autoSpaceDE w:val="0"/>
              <w:autoSpaceDN w:val="0"/>
              <w:adjustRightInd w:val="0"/>
              <w:jc w:val="center"/>
              <w:rPr>
                <w:rFonts w:ascii="Times New Roman CYR" w:hAnsi="Times New Roman CYR" w:cs="Times New Roman CYR"/>
                <w:lang w:bidi="he-IL"/>
              </w:rPr>
            </w:pPr>
            <w:r>
              <w:rPr>
                <w:lang w:val="en-US" w:bidi="he-IL"/>
              </w:rPr>
              <w:t>«__» _________20</w:t>
            </w:r>
            <w:r>
              <w:rPr>
                <w:u w:val="single"/>
                <w:lang w:val="en-US" w:bidi="he-IL"/>
              </w:rPr>
              <w:t>1</w:t>
            </w:r>
            <w:r>
              <w:rPr>
                <w:u w:val="single"/>
                <w:lang w:bidi="he-IL"/>
              </w:rPr>
              <w:t>7</w:t>
            </w:r>
            <w:r>
              <w:rPr>
                <w:rFonts w:ascii="Times New Roman CYR" w:hAnsi="Times New Roman CYR" w:cs="Times New Roman CYR"/>
                <w:lang w:bidi="he-IL"/>
              </w:rPr>
              <w:t>г.</w:t>
            </w:r>
          </w:p>
          <w:p w:rsidR="008E4F17" w:rsidRDefault="008E4F17" w:rsidP="00504EF2">
            <w:pPr>
              <w:autoSpaceDE w:val="0"/>
              <w:autoSpaceDN w:val="0"/>
              <w:adjustRightInd w:val="0"/>
              <w:jc w:val="center"/>
              <w:rPr>
                <w:rFonts w:ascii="Calibri" w:hAnsi="Calibri" w:cs="Calibri"/>
                <w:lang w:val="en-US" w:bidi="he-IL"/>
              </w:rPr>
            </w:pPr>
          </w:p>
        </w:tc>
        <w:tc>
          <w:tcPr>
            <w:tcW w:w="3183" w:type="dxa"/>
            <w:shd w:val="clear" w:color="auto" w:fill="FFFFFF"/>
          </w:tcPr>
          <w:p w:rsidR="008E4F17" w:rsidRDefault="008E4F17" w:rsidP="00504EF2">
            <w:pPr>
              <w:autoSpaceDE w:val="0"/>
              <w:autoSpaceDN w:val="0"/>
              <w:adjustRightInd w:val="0"/>
              <w:rPr>
                <w:rFonts w:ascii="Times New Roman CYR" w:hAnsi="Times New Roman CYR" w:cs="Times New Roman CYR"/>
                <w:b/>
                <w:bCs/>
                <w:lang w:bidi="he-IL"/>
              </w:rPr>
            </w:pPr>
            <w:r>
              <w:rPr>
                <w:rFonts w:ascii="Times New Roman CYR" w:hAnsi="Times New Roman CYR" w:cs="Times New Roman CYR"/>
                <w:b/>
                <w:bCs/>
                <w:lang w:bidi="he-IL"/>
              </w:rPr>
              <w:t>Рассмотрено</w:t>
            </w:r>
          </w:p>
          <w:p w:rsidR="008E4F17" w:rsidRDefault="008E4F17"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на заседании МО</w:t>
            </w:r>
          </w:p>
          <w:p w:rsidR="008E4F17" w:rsidRDefault="008E4F17"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Протокол №____</w:t>
            </w:r>
          </w:p>
          <w:p w:rsidR="008E4F17" w:rsidRDefault="008E4F17" w:rsidP="00504EF2">
            <w:pPr>
              <w:autoSpaceDE w:val="0"/>
              <w:autoSpaceDN w:val="0"/>
              <w:adjustRightInd w:val="0"/>
              <w:jc w:val="center"/>
              <w:rPr>
                <w:rFonts w:ascii="Times New Roman CYR" w:hAnsi="Times New Roman CYR" w:cs="Times New Roman CYR"/>
                <w:lang w:bidi="he-IL"/>
              </w:rPr>
            </w:pPr>
            <w:r>
              <w:rPr>
                <w:rFonts w:ascii="Times New Roman CYR" w:hAnsi="Times New Roman CYR" w:cs="Times New Roman CYR"/>
                <w:lang w:bidi="he-IL"/>
              </w:rPr>
              <w:t xml:space="preserve">от </w:t>
            </w:r>
            <w:r>
              <w:rPr>
                <w:lang w:val="en-US" w:bidi="he-IL"/>
              </w:rPr>
              <w:t>«___» __________20</w:t>
            </w:r>
            <w:r>
              <w:rPr>
                <w:u w:val="single"/>
                <w:lang w:val="en-US" w:bidi="he-IL"/>
              </w:rPr>
              <w:t>1</w:t>
            </w:r>
            <w:r>
              <w:rPr>
                <w:u w:val="single"/>
                <w:lang w:bidi="he-IL"/>
              </w:rPr>
              <w:t>7</w:t>
            </w:r>
            <w:r>
              <w:rPr>
                <w:rFonts w:ascii="Times New Roman CYR" w:hAnsi="Times New Roman CYR" w:cs="Times New Roman CYR"/>
                <w:lang w:bidi="he-IL"/>
              </w:rPr>
              <w:t>г.</w:t>
            </w:r>
          </w:p>
          <w:p w:rsidR="008E4F17" w:rsidRDefault="008E4F17"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Руководитель МО ________</w:t>
            </w:r>
          </w:p>
          <w:p w:rsidR="008E4F17" w:rsidRDefault="008E4F17" w:rsidP="00504EF2">
            <w:pPr>
              <w:autoSpaceDE w:val="0"/>
              <w:autoSpaceDN w:val="0"/>
              <w:adjustRightInd w:val="0"/>
              <w:rPr>
                <w:rFonts w:ascii="Calibri" w:hAnsi="Calibri" w:cs="Calibri"/>
                <w:lang w:val="en-US" w:bidi="he-IL"/>
              </w:rPr>
            </w:pPr>
          </w:p>
        </w:tc>
      </w:tr>
    </w:tbl>
    <w:p w:rsidR="008E4F17" w:rsidRDefault="008E4F17" w:rsidP="008E4F17">
      <w:pPr>
        <w:tabs>
          <w:tab w:val="left" w:pos="2775"/>
          <w:tab w:val="center" w:pos="5386"/>
        </w:tabs>
        <w:autoSpaceDE w:val="0"/>
        <w:autoSpaceDN w:val="0"/>
        <w:adjustRightInd w:val="0"/>
        <w:jc w:val="center"/>
        <w:rPr>
          <w:rFonts w:ascii="Times New Roman CYR" w:hAnsi="Times New Roman CYR" w:cs="Times New Roman CYR"/>
          <w:b/>
          <w:bCs/>
          <w:i/>
          <w:iCs/>
          <w:sz w:val="32"/>
          <w:szCs w:val="32"/>
          <w:u w:val="single"/>
          <w:lang w:bidi="he-IL"/>
        </w:rPr>
      </w:pPr>
      <w:r>
        <w:rPr>
          <w:rFonts w:ascii="Times New Roman CYR" w:hAnsi="Times New Roman CYR" w:cs="Times New Roman CYR"/>
          <w:b/>
          <w:bCs/>
          <w:i/>
          <w:iCs/>
          <w:sz w:val="32"/>
          <w:szCs w:val="32"/>
          <w:u w:val="single"/>
          <w:lang w:bidi="he-IL"/>
        </w:rPr>
        <w:t>РАБОЧАЯ ПРОГРАММА</w:t>
      </w:r>
    </w:p>
    <w:p w:rsidR="008E4F17" w:rsidRDefault="008E4F17" w:rsidP="008E4F17">
      <w:pPr>
        <w:tabs>
          <w:tab w:val="left" w:pos="2775"/>
          <w:tab w:val="center" w:pos="5386"/>
        </w:tabs>
        <w:autoSpaceDE w:val="0"/>
        <w:autoSpaceDN w:val="0"/>
        <w:adjustRightInd w:val="0"/>
        <w:jc w:val="center"/>
        <w:rPr>
          <w:rFonts w:ascii="Times New Roman CYR" w:hAnsi="Times New Roman CYR" w:cs="Times New Roman CYR"/>
          <w:b/>
          <w:bCs/>
          <w:i/>
          <w:iCs/>
          <w:sz w:val="32"/>
          <w:szCs w:val="32"/>
          <w:u w:val="single"/>
          <w:lang w:bidi="he-IL"/>
        </w:rPr>
      </w:pPr>
      <w:r>
        <w:rPr>
          <w:rFonts w:ascii="Times New Roman CYR" w:hAnsi="Times New Roman CYR" w:cs="Times New Roman CYR"/>
          <w:b/>
          <w:bCs/>
          <w:i/>
          <w:iCs/>
          <w:sz w:val="32"/>
          <w:szCs w:val="32"/>
          <w:u w:val="single"/>
          <w:lang w:bidi="he-IL"/>
        </w:rPr>
        <w:t>внеурочной деятельности</w:t>
      </w:r>
    </w:p>
    <w:p w:rsidR="008E4F17" w:rsidRPr="00CD5E54" w:rsidRDefault="008E4F17" w:rsidP="008E4F17">
      <w:pPr>
        <w:tabs>
          <w:tab w:val="left" w:pos="2775"/>
          <w:tab w:val="center" w:pos="5386"/>
        </w:tabs>
        <w:autoSpaceDE w:val="0"/>
        <w:autoSpaceDN w:val="0"/>
        <w:adjustRightInd w:val="0"/>
        <w:jc w:val="center"/>
        <w:rPr>
          <w:rFonts w:ascii="Times New Roman CYR" w:hAnsi="Times New Roman CYR" w:cs="Times New Roman CYR"/>
          <w:bCs/>
          <w:iCs/>
          <w:sz w:val="28"/>
          <w:szCs w:val="28"/>
          <w:lang w:bidi="he-IL"/>
        </w:rPr>
      </w:pPr>
      <w:r w:rsidRPr="00CD5E54">
        <w:rPr>
          <w:rFonts w:ascii="Times New Roman CYR" w:hAnsi="Times New Roman CYR" w:cs="Times New Roman CYR"/>
          <w:bCs/>
          <w:iCs/>
          <w:sz w:val="28"/>
          <w:szCs w:val="28"/>
          <w:lang w:bidi="he-IL"/>
        </w:rPr>
        <w:t>2017 – 2018 учебный год</w:t>
      </w:r>
    </w:p>
    <w:p w:rsidR="008E4F17" w:rsidRPr="00CD5E54" w:rsidRDefault="008E4F17" w:rsidP="008E4F17">
      <w:pPr>
        <w:autoSpaceDE w:val="0"/>
        <w:autoSpaceDN w:val="0"/>
        <w:adjustRightInd w:val="0"/>
        <w:jc w:val="center"/>
        <w:rPr>
          <w:b/>
          <w:color w:val="333333"/>
          <w:sz w:val="28"/>
          <w:szCs w:val="28"/>
        </w:rPr>
      </w:pPr>
      <w:r>
        <w:rPr>
          <w:b/>
          <w:sz w:val="28"/>
          <w:szCs w:val="28"/>
          <w:u w:val="single"/>
        </w:rPr>
        <w:t>«Читаем вместе</w:t>
      </w:r>
      <w:r w:rsidRPr="00CD5E54">
        <w:rPr>
          <w:b/>
          <w:sz w:val="28"/>
          <w:szCs w:val="28"/>
          <w:u w:val="single"/>
        </w:rPr>
        <w:t>»</w:t>
      </w:r>
    </w:p>
    <w:p w:rsidR="008E4F17" w:rsidRDefault="008E4F17" w:rsidP="008E4F17">
      <w:pPr>
        <w:tabs>
          <w:tab w:val="left" w:pos="2775"/>
          <w:tab w:val="center" w:pos="5386"/>
        </w:tabs>
        <w:autoSpaceDE w:val="0"/>
        <w:autoSpaceDN w:val="0"/>
        <w:adjustRightInd w:val="0"/>
        <w:jc w:val="center"/>
        <w:rPr>
          <w:b/>
          <w:bCs/>
          <w:sz w:val="28"/>
          <w:szCs w:val="28"/>
          <w:lang w:bidi="he-IL"/>
        </w:rPr>
      </w:pPr>
      <w:r w:rsidRPr="00CD5E54">
        <w:rPr>
          <w:rFonts w:ascii="Times New Roman CYR" w:hAnsi="Times New Roman CYR" w:cs="Times New Roman CYR"/>
          <w:b/>
          <w:bCs/>
          <w:sz w:val="28"/>
          <w:szCs w:val="28"/>
          <w:lang w:bidi="he-IL"/>
        </w:rPr>
        <w:t>1 класс</w:t>
      </w:r>
    </w:p>
    <w:p w:rsidR="008E4F17" w:rsidRDefault="008E4F17" w:rsidP="008E4F17">
      <w:pPr>
        <w:autoSpaceDE w:val="0"/>
        <w:autoSpaceDN w:val="0"/>
        <w:adjustRightInd w:val="0"/>
        <w:jc w:val="center"/>
        <w:rPr>
          <w:b/>
          <w:bCs/>
          <w:sz w:val="28"/>
          <w:szCs w:val="28"/>
          <w:lang w:bidi="he-IL"/>
        </w:rPr>
      </w:pPr>
    </w:p>
    <w:p w:rsidR="008E4F17" w:rsidRDefault="008E4F17" w:rsidP="008E4F17">
      <w:pPr>
        <w:autoSpaceDE w:val="0"/>
        <w:autoSpaceDN w:val="0"/>
        <w:adjustRightInd w:val="0"/>
        <w:jc w:val="both"/>
        <w:rPr>
          <w:rFonts w:ascii="Times New Roman CYR" w:hAnsi="Times New Roman CYR" w:cs="Times New Roman CYR"/>
          <w:u w:val="single"/>
          <w:lang w:bidi="he-IL"/>
        </w:rPr>
      </w:pPr>
      <w:r>
        <w:rPr>
          <w:rFonts w:ascii="Times New Roman CYR" w:hAnsi="Times New Roman CYR" w:cs="Times New Roman CYR"/>
          <w:lang w:bidi="he-IL"/>
        </w:rPr>
        <w:t>Класс  1</w:t>
      </w:r>
      <w:proofErr w:type="gramStart"/>
      <w:r>
        <w:rPr>
          <w:rFonts w:ascii="Times New Roman CYR" w:hAnsi="Times New Roman CYR" w:cs="Times New Roman CYR"/>
          <w:lang w:bidi="he-IL"/>
        </w:rPr>
        <w:t xml:space="preserve"> Д</w:t>
      </w:r>
      <w:proofErr w:type="gramEnd"/>
    </w:p>
    <w:p w:rsidR="008E4F17" w:rsidRDefault="008E4F17" w:rsidP="008E4F17">
      <w:pPr>
        <w:autoSpaceDE w:val="0"/>
        <w:autoSpaceDN w:val="0"/>
        <w:adjustRightInd w:val="0"/>
        <w:jc w:val="both"/>
        <w:rPr>
          <w:rFonts w:ascii="Times New Roman CYR" w:hAnsi="Times New Roman CYR" w:cs="Times New Roman CYR"/>
          <w:i/>
          <w:iCs/>
          <w:lang w:bidi="he-IL"/>
        </w:rPr>
      </w:pPr>
      <w:r w:rsidRPr="008E4F17">
        <w:rPr>
          <w:rFonts w:ascii="Times New Roman CYR" w:hAnsi="Times New Roman CYR" w:cs="Times New Roman CYR"/>
          <w:lang w:bidi="he-IL"/>
        </w:rPr>
        <w:t xml:space="preserve">Количество часов всего 33 ч., в неделю 1 </w:t>
      </w:r>
      <w:r w:rsidRPr="008E4F17">
        <w:rPr>
          <w:rFonts w:ascii="Times New Roman CYR" w:hAnsi="Times New Roman CYR" w:cs="Times New Roman CYR"/>
          <w:i/>
          <w:iCs/>
          <w:lang w:bidi="he-IL"/>
        </w:rPr>
        <w:t>час</w:t>
      </w:r>
      <w:r>
        <w:rPr>
          <w:rFonts w:ascii="Times New Roman CYR" w:hAnsi="Times New Roman CYR" w:cs="Times New Roman CYR"/>
          <w:i/>
          <w:iCs/>
          <w:lang w:bidi="he-IL"/>
        </w:rPr>
        <w:t xml:space="preserve">   </w:t>
      </w:r>
    </w:p>
    <w:p w:rsidR="008E4F17" w:rsidRDefault="008E4F17" w:rsidP="008E4F17">
      <w:pPr>
        <w:autoSpaceDE w:val="0"/>
        <w:autoSpaceDN w:val="0"/>
        <w:adjustRightInd w:val="0"/>
        <w:jc w:val="both"/>
        <w:rPr>
          <w:lang w:bidi="he-IL"/>
        </w:rPr>
      </w:pPr>
    </w:p>
    <w:p w:rsidR="008E4F17" w:rsidRPr="0075592F" w:rsidRDefault="008E4F17" w:rsidP="008E4F17">
      <w:pPr>
        <w:autoSpaceDE w:val="0"/>
        <w:autoSpaceDN w:val="0"/>
        <w:adjustRightInd w:val="0"/>
        <w:ind w:firstLine="708"/>
        <w:jc w:val="both"/>
        <w:rPr>
          <w:rFonts w:ascii="Times New Roman CYR" w:hAnsi="Times New Roman CYR" w:cs="Times New Roman CYR"/>
          <w:lang w:bidi="he-IL"/>
        </w:rPr>
      </w:pPr>
      <w:r w:rsidRPr="008E4F17">
        <w:rPr>
          <w:rFonts w:ascii="Times New Roman CYR" w:hAnsi="Times New Roman CYR" w:cs="Times New Roman CYR"/>
          <w:lang w:bidi="he-IL"/>
        </w:rPr>
        <w:t xml:space="preserve">Рабочая программа составлена </w:t>
      </w:r>
      <w:r w:rsidRPr="008E4F17">
        <w:rPr>
          <w:rFonts w:ascii="Times New Roman CYR" w:hAnsi="Times New Roman CYR" w:cs="Times New Roman CYR"/>
          <w:i/>
          <w:iCs/>
          <w:lang w:bidi="he-IL"/>
        </w:rPr>
        <w:t xml:space="preserve">на основе федерального государственного образовательного стандарта начального общего образования, </w:t>
      </w:r>
      <w:r w:rsidRPr="008E4F17">
        <w:rPr>
          <w:rFonts w:ascii="Times New Roman CYR" w:hAnsi="Times New Roman CYR" w:cs="Times New Roman CYR"/>
          <w:lang w:bidi="he-IL"/>
        </w:rPr>
        <w:t>и основной образовательной программы начального общего образования МБОУ «ОСОШ №1».</w:t>
      </w:r>
    </w:p>
    <w:p w:rsidR="008E4F17" w:rsidRPr="0075592F" w:rsidRDefault="008E4F17" w:rsidP="008E4F17">
      <w:pPr>
        <w:autoSpaceDE w:val="0"/>
        <w:autoSpaceDN w:val="0"/>
        <w:adjustRightInd w:val="0"/>
        <w:ind w:firstLine="708"/>
        <w:jc w:val="both"/>
        <w:rPr>
          <w:rFonts w:ascii="Times New Roman CYR" w:hAnsi="Times New Roman CYR" w:cs="Times New Roman CYR"/>
          <w:lang w:bidi="he-IL"/>
        </w:rPr>
      </w:pPr>
    </w:p>
    <w:p w:rsidR="008E4F17" w:rsidRPr="0075592F" w:rsidRDefault="008E4F17" w:rsidP="008E4F17">
      <w:pPr>
        <w:autoSpaceDE w:val="0"/>
        <w:autoSpaceDN w:val="0"/>
        <w:adjustRightInd w:val="0"/>
        <w:ind w:firstLine="708"/>
        <w:jc w:val="both"/>
        <w:rPr>
          <w:rFonts w:ascii="Times New Roman CYR" w:hAnsi="Times New Roman CYR" w:cs="Times New Roman CYR"/>
          <w:lang w:bidi="he-IL"/>
        </w:rPr>
      </w:pPr>
    </w:p>
    <w:p w:rsidR="008E4F17" w:rsidRPr="0075592F" w:rsidRDefault="008E4F17" w:rsidP="008E4F17">
      <w:pPr>
        <w:autoSpaceDE w:val="0"/>
        <w:autoSpaceDN w:val="0"/>
        <w:adjustRightInd w:val="0"/>
        <w:ind w:firstLine="708"/>
        <w:jc w:val="both"/>
        <w:rPr>
          <w:rFonts w:ascii="Times New Roman CYR" w:hAnsi="Times New Roman CYR" w:cs="Times New Roman CYR"/>
          <w:lang w:bidi="he-IL"/>
        </w:rPr>
      </w:pPr>
    </w:p>
    <w:p w:rsidR="008E4F17" w:rsidRPr="00056C70" w:rsidRDefault="008E4F17" w:rsidP="008E4F17">
      <w:pPr>
        <w:autoSpaceDE w:val="0"/>
        <w:autoSpaceDN w:val="0"/>
        <w:adjustRightInd w:val="0"/>
        <w:jc w:val="both"/>
      </w:pPr>
    </w:p>
    <w:p w:rsidR="008E4F17" w:rsidRPr="0075592F" w:rsidRDefault="008E4F17" w:rsidP="008E4F17">
      <w:pPr>
        <w:autoSpaceDE w:val="0"/>
        <w:autoSpaceDN w:val="0"/>
        <w:adjustRightInd w:val="0"/>
        <w:jc w:val="right"/>
        <w:rPr>
          <w:rFonts w:ascii="Times New Roman CYR" w:hAnsi="Times New Roman CYR" w:cs="Times New Roman CYR"/>
          <w:lang w:bidi="he-IL"/>
        </w:rPr>
      </w:pPr>
    </w:p>
    <w:p w:rsidR="008E4F17" w:rsidRPr="0075592F" w:rsidRDefault="008E4F17" w:rsidP="008E4F17">
      <w:pPr>
        <w:autoSpaceDE w:val="0"/>
        <w:autoSpaceDN w:val="0"/>
        <w:adjustRightInd w:val="0"/>
        <w:jc w:val="right"/>
        <w:rPr>
          <w:rFonts w:ascii="Times New Roman CYR" w:hAnsi="Times New Roman CYR" w:cs="Times New Roman CYR"/>
          <w:lang w:bidi="he-IL"/>
        </w:rPr>
      </w:pPr>
    </w:p>
    <w:p w:rsidR="008E4F17" w:rsidRPr="0075592F" w:rsidRDefault="008E4F17" w:rsidP="008E4F17">
      <w:pPr>
        <w:autoSpaceDE w:val="0"/>
        <w:autoSpaceDN w:val="0"/>
        <w:adjustRightInd w:val="0"/>
        <w:jc w:val="right"/>
        <w:rPr>
          <w:rFonts w:ascii="Times New Roman CYR" w:hAnsi="Times New Roman CYR" w:cs="Times New Roman CYR"/>
          <w:lang w:bidi="he-IL"/>
        </w:rPr>
      </w:pPr>
    </w:p>
    <w:p w:rsidR="008E4F17" w:rsidRDefault="008E4F17" w:rsidP="008E4F17">
      <w:pPr>
        <w:autoSpaceDE w:val="0"/>
        <w:autoSpaceDN w:val="0"/>
        <w:adjustRightInd w:val="0"/>
        <w:jc w:val="center"/>
        <w:rPr>
          <w:rFonts w:ascii="Times New Roman CYR" w:hAnsi="Times New Roman CYR" w:cs="Times New Roman CYR"/>
          <w:lang w:bidi="he-IL"/>
        </w:rPr>
      </w:pPr>
    </w:p>
    <w:p w:rsidR="008E4F17" w:rsidRDefault="008E4F17" w:rsidP="008E4F17">
      <w:pPr>
        <w:autoSpaceDE w:val="0"/>
        <w:autoSpaceDN w:val="0"/>
        <w:adjustRightInd w:val="0"/>
        <w:jc w:val="center"/>
        <w:rPr>
          <w:rFonts w:ascii="Times New Roman CYR" w:hAnsi="Times New Roman CYR" w:cs="Times New Roman CYR"/>
          <w:lang w:bidi="he-IL"/>
        </w:rPr>
      </w:pPr>
    </w:p>
    <w:p w:rsidR="008E4F17" w:rsidRDefault="008E4F17" w:rsidP="008E4F17">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 xml:space="preserve">               </w:t>
      </w:r>
      <w:r w:rsidRPr="0075592F">
        <w:rPr>
          <w:rFonts w:ascii="Times New Roman CYR" w:hAnsi="Times New Roman CYR" w:cs="Times New Roman CYR"/>
          <w:lang w:bidi="he-IL"/>
        </w:rPr>
        <w:t>Рабочую программу сос</w:t>
      </w:r>
      <w:r>
        <w:rPr>
          <w:rFonts w:ascii="Times New Roman CYR" w:hAnsi="Times New Roman CYR" w:cs="Times New Roman CYR"/>
          <w:lang w:bidi="he-IL"/>
        </w:rPr>
        <w:t>тавила____________ Кривощекова А.А</w:t>
      </w:r>
    </w:p>
    <w:p w:rsidR="008E4F17" w:rsidRDefault="008E4F17">
      <w:pPr>
        <w:sectPr w:rsidR="008E4F17" w:rsidSect="008E4F17">
          <w:pgSz w:w="11906" w:h="16838"/>
          <w:pgMar w:top="1134" w:right="850" w:bottom="1134" w:left="1701" w:header="708" w:footer="708" w:gutter="0"/>
          <w:cols w:space="708"/>
          <w:docGrid w:linePitch="360"/>
        </w:sectPr>
      </w:pPr>
    </w:p>
    <w:p w:rsidR="008E4F17" w:rsidRDefault="008E4F17"/>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Пояснительная записка.</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Программа внеурочной деятельности «Читаем вместе»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Данная программа реализует духовно-нравственное направление во внеурочной деятельности в 1 классе и учитывает возрастные, обще</w:t>
      </w:r>
      <w:r>
        <w:rPr>
          <w:rFonts w:ascii="Times New Roman" w:eastAsia="Times New Roman" w:hAnsi="Times New Roman" w:cs="Times New Roman"/>
          <w:color w:val="000000"/>
          <w:sz w:val="24"/>
          <w:szCs w:val="24"/>
          <w:lang w:eastAsia="ru-RU"/>
        </w:rPr>
        <w:t>-</w:t>
      </w:r>
      <w:r w:rsidRPr="008E4F17">
        <w:rPr>
          <w:rFonts w:ascii="Times New Roman" w:eastAsia="Times New Roman" w:hAnsi="Times New Roman" w:cs="Times New Roman"/>
          <w:color w:val="000000"/>
          <w:sz w:val="24"/>
          <w:szCs w:val="24"/>
          <w:lang w:eastAsia="ru-RU"/>
        </w:rPr>
        <w:t>учебные и психологические особенности младшего школьника.</w:t>
      </w:r>
    </w:p>
    <w:p w:rsidR="008E4F17" w:rsidRPr="008E4F17" w:rsidRDefault="008E4F17" w:rsidP="008E4F17">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Актуальность создания программы</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w:t>
      </w:r>
      <w:r w:rsidRPr="008E4F17">
        <w:rPr>
          <w:rFonts w:ascii="Times New Roman" w:eastAsia="Times New Roman" w:hAnsi="Times New Roman" w:cs="Times New Roman"/>
          <w:color w:val="000000"/>
          <w:sz w:val="24"/>
          <w:szCs w:val="24"/>
          <w:lang w:eastAsia="ru-RU"/>
        </w:rPr>
        <w:t>Книга – одно из главных изобретений человечества. Именно книга всегда была источником знаний и  эмоциональных впечатлений. Именно книги расширяли кругозор, развивали детское воображение, давали почву мечтам о дальних  путешествиях, учили различать добро и зло, предавали опыт, накопленный поколениями.</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Но с развитием научно-технического прогресса книги  отошли  даже не на второй план. Наши дети хорошо информированы. И эту информированность им обеспечили современные средства массовой информации. Именно они, а не книги, сейчас формируют знания детей об окружающей их действительности, формируют картину мира ребёнка. Никто не спорит, что хорошая эрудиция, расширенный кругозор, большой объём знаний о природе и современном обществе – это преимущество современных детей. Но этот объём информации сопряжён сегодня и с негативной стороной. Эта информация чрезмерна, бессистемна, бесполезна, часто связана с жестокостью и не учитывает ни психологические, ни возрастные особенности детей.</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Компьютеры и телевидение вытесняют  из жизни человека  классическую и художественную литературу, «живое» чтение. Но с другой стороны, современное общество не могло бы развиваться без смыслового и продуктивного чтения. В любой его области требуется умение не только читать, но и понимать прочитанное, пропускать его через себя, добывать и использовать необходимую информацию. И человеку, не владеющему этими навыками, намного сложнее адаптироваться в современном обществе.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Сегодняшний школьник мало читает, либо не читает вообще. Мы ссылаемся на перегруженность школьной программы и большие нагрузки на детей. Хорошо, если ребёнок прочитает произведение по школьной программе, а не обойдётся прочтением краткого содержания этого произведения в Интернете. Мы ушли от традиции читать детям книги на ночь, предпочитая отправить их смотреть мультфильмы по телевизору. Мы перестали формировать домашние библиотеки, предпочитая им электронные книги. И следствием низкой культуры чтения стали трудности обучения в школе. Дети испытывают трудности в смысловом анализе текстов, выделении главного, трудности в развитии логического мышления и воображения. Но самое главное – прерывается передача духовно-нравственного опыта от поколения к поколению, заложенного в мировой художественной литературе.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Программа внеурочной деятельности  «Читаем вместе» составлена для учащихся начальной  школы и  направлена на развитие нравственных и  эмоционально-волевых качеств обучающихся, формирование интереса к чтению и умения понимать прочитанное.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w:t>
      </w: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E4F17">
        <w:rPr>
          <w:rFonts w:ascii="Times New Roman" w:eastAsia="Times New Roman" w:hAnsi="Times New Roman" w:cs="Times New Roman"/>
          <w:b/>
          <w:bCs/>
          <w:color w:val="000000"/>
          <w:sz w:val="24"/>
          <w:szCs w:val="24"/>
          <w:lang w:eastAsia="ru-RU"/>
        </w:rPr>
        <w:t xml:space="preserve"> </w:t>
      </w: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lastRenderedPageBreak/>
        <w:t> Цель и задачи программы</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Цель программы:   </w:t>
      </w:r>
      <w:r w:rsidRPr="008E4F17">
        <w:rPr>
          <w:rFonts w:ascii="Times New Roman" w:eastAsia="Times New Roman" w:hAnsi="Times New Roman" w:cs="Times New Roman"/>
          <w:color w:val="000000"/>
          <w:sz w:val="24"/>
          <w:szCs w:val="24"/>
          <w:lang w:eastAsia="ru-RU"/>
        </w:rPr>
        <w:t>воспитание младших школьников как активных читателей, формирование интереса к чтению и раскрытие перед детьми мира нравственно-эстетических ценностей, накопленных предыдущими поколениями</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Задачи: </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обеспечивать полноценное восприятие учащимися литературного произведения, понимание текста и специфики его литературной формы;</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научить учащихся понимать точку зрения писателя, формулировать и выражать свою точку зрения (позицию читателя);</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включать учащихся в эмоционально-творческую деятельность в процессе чтения, учить работать в парах и группах;</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формировать литературоведческие представления, необходимые для понимания литературы как искусства слова;</w:t>
      </w:r>
    </w:p>
    <w:p w:rsidR="008E4F17" w:rsidRPr="008E4F17" w:rsidRDefault="008E4F17" w:rsidP="008E4F1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r>
        <w:rPr>
          <w:rFonts w:ascii="Times New Roman" w:eastAsia="Times New Roman" w:hAnsi="Times New Roman" w:cs="Times New Roman"/>
          <w:color w:val="000000"/>
          <w:sz w:val="24"/>
          <w:szCs w:val="24"/>
          <w:vertAlign w:val="superscript"/>
          <w:lang w:eastAsia="ru-RU"/>
        </w:rPr>
        <w:t>.</w:t>
      </w:r>
    </w:p>
    <w:p w:rsidR="008E4F17" w:rsidRPr="008E4F17" w:rsidRDefault="008E4F17" w:rsidP="008E4F17">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Отличительные особенности программы</w:t>
      </w:r>
      <w:r>
        <w:rPr>
          <w:rFonts w:ascii="Times New Roman" w:eastAsia="Times New Roman" w:hAnsi="Times New Roman" w:cs="Times New Roman"/>
          <w:b/>
          <w:bCs/>
          <w:color w:val="000000"/>
          <w:sz w:val="24"/>
          <w:szCs w:val="24"/>
          <w:lang w:eastAsia="ru-RU"/>
        </w:rPr>
        <w:t>.</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Программа внеурочной деятельности «Читаем вместе»  даёт возможность в системе с уроками</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литературного чтения вести работу  по совершенствованию читательского опыта младших школьников.</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     При отборе литературных произведений для чтения на занятиях внеурочной деятельности учитывались возрастные особенности и социальный опыт обучающихся  младшего школьного возраста. В отличие от других программ, работа над литературными произведениями здесь предусмотрена по жанрам. </w:t>
      </w:r>
      <w:proofErr w:type="gramStart"/>
      <w:r w:rsidRPr="008E4F17">
        <w:rPr>
          <w:rFonts w:ascii="Times New Roman" w:eastAsia="Times New Roman" w:hAnsi="Times New Roman" w:cs="Times New Roman"/>
          <w:color w:val="000000"/>
          <w:sz w:val="24"/>
          <w:szCs w:val="24"/>
          <w:lang w:eastAsia="ru-RU"/>
        </w:rPr>
        <w:t>В течение учебного года обучающиеся работают с одним жанром литературного творчества.</w:t>
      </w:r>
      <w:proofErr w:type="gramEnd"/>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В первом классе предусмотрена работа только со </w:t>
      </w:r>
      <w:r w:rsidRPr="008E4F17">
        <w:rPr>
          <w:rFonts w:ascii="Times New Roman" w:eastAsia="Times New Roman" w:hAnsi="Times New Roman" w:cs="Times New Roman"/>
          <w:i/>
          <w:iCs/>
          <w:color w:val="000000"/>
          <w:sz w:val="24"/>
          <w:szCs w:val="24"/>
          <w:lang w:eastAsia="ru-RU"/>
        </w:rPr>
        <w:t>сказками</w:t>
      </w:r>
      <w:r w:rsidRPr="008E4F17">
        <w:rPr>
          <w:rFonts w:ascii="Times New Roman" w:eastAsia="Times New Roman" w:hAnsi="Times New Roman" w:cs="Times New Roman"/>
          <w:color w:val="000000"/>
          <w:sz w:val="24"/>
          <w:szCs w:val="24"/>
          <w:lang w:eastAsia="ru-RU"/>
        </w:rPr>
        <w:t> – русскими народными и литературными. Именно через сказку первоклассники учатся различать добро и зло, усваивают правила поведения, нравственные устои общества.</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Во втором классе дети работают с </w:t>
      </w:r>
      <w:r w:rsidRPr="008E4F17">
        <w:rPr>
          <w:rFonts w:ascii="Times New Roman" w:eastAsia="Times New Roman" w:hAnsi="Times New Roman" w:cs="Times New Roman"/>
          <w:i/>
          <w:iCs/>
          <w:color w:val="000000"/>
          <w:sz w:val="24"/>
          <w:szCs w:val="24"/>
          <w:lang w:eastAsia="ru-RU"/>
        </w:rPr>
        <w:t>произведениями (рассказами) о детях и  для детей</w:t>
      </w:r>
      <w:r w:rsidRPr="008E4F17">
        <w:rPr>
          <w:rFonts w:ascii="Times New Roman" w:eastAsia="Times New Roman" w:hAnsi="Times New Roman" w:cs="Times New Roman"/>
          <w:color w:val="000000"/>
          <w:sz w:val="24"/>
          <w:szCs w:val="24"/>
          <w:lang w:eastAsia="ru-RU"/>
        </w:rPr>
        <w:t>. На примере поступков своих сверстников они учатся сопереживать, усваивают основы толерантности, правила социального взаимодействия. На основе этих произведений обучающиеся получают возможность научиться определять главных героев, выделять главную мысль произведения, извлекать жизненные уроки.</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В третьем классе предусмотрена работа с различными </w:t>
      </w:r>
      <w:r w:rsidRPr="008E4F17">
        <w:rPr>
          <w:rFonts w:ascii="Times New Roman" w:eastAsia="Times New Roman" w:hAnsi="Times New Roman" w:cs="Times New Roman"/>
          <w:i/>
          <w:iCs/>
          <w:color w:val="000000"/>
          <w:sz w:val="24"/>
          <w:szCs w:val="24"/>
          <w:lang w:eastAsia="ru-RU"/>
        </w:rPr>
        <w:t>поэтическими произведениями</w:t>
      </w:r>
      <w:r w:rsidRPr="008E4F17">
        <w:rPr>
          <w:rFonts w:ascii="Times New Roman" w:eastAsia="Times New Roman" w:hAnsi="Times New Roman" w:cs="Times New Roman"/>
          <w:color w:val="000000"/>
          <w:sz w:val="24"/>
          <w:szCs w:val="24"/>
          <w:lang w:eastAsia="ru-RU"/>
        </w:rPr>
        <w:t>. Через работу с ними ребёнок получает возможность увидеть красоту поэтических произведений, понять, что в поэзии могут отражаться все аспекты окружающего мира – и природа, и чувства, взаимоотношения и быт людей,  </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В четвёртом классе детям предоставляется возможность  самостоятельного чтения  </w:t>
      </w:r>
      <w:r w:rsidRPr="008E4F17">
        <w:rPr>
          <w:rFonts w:ascii="Times New Roman" w:eastAsia="Times New Roman" w:hAnsi="Times New Roman" w:cs="Times New Roman"/>
          <w:i/>
          <w:iCs/>
          <w:color w:val="000000"/>
          <w:sz w:val="24"/>
          <w:szCs w:val="24"/>
          <w:lang w:eastAsia="ru-RU"/>
        </w:rPr>
        <w:t>сказочных повестей</w:t>
      </w:r>
      <w:r w:rsidRPr="008E4F17">
        <w:rPr>
          <w:rFonts w:ascii="Times New Roman" w:eastAsia="Times New Roman" w:hAnsi="Times New Roman" w:cs="Times New Roman"/>
          <w:color w:val="000000"/>
          <w:sz w:val="24"/>
          <w:szCs w:val="24"/>
          <w:lang w:eastAsia="ru-RU"/>
        </w:rPr>
        <w:t>, а на занятиях внеурочной деятельности они учатся анализировать прочитанные главы, формируя различные умения работы с текстом.</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Программа универсальна. Её могут использовать педагоги начальной школы, работающие по различным учебно-методическим комплектам.</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lastRenderedPageBreak/>
        <w:t>     Для занятий внеурочной деятельности «Читаем вместе» автором программы создана одноимённая  </w:t>
      </w:r>
      <w:r w:rsidRPr="008E4F17">
        <w:rPr>
          <w:rFonts w:ascii="Times New Roman" w:eastAsia="Times New Roman" w:hAnsi="Times New Roman" w:cs="Times New Roman"/>
          <w:i/>
          <w:iCs/>
          <w:color w:val="000000"/>
          <w:sz w:val="24"/>
          <w:szCs w:val="24"/>
          <w:lang w:eastAsia="ru-RU"/>
        </w:rPr>
        <w:t>рабочая тетрадь</w:t>
      </w:r>
      <w:r w:rsidRPr="008E4F17">
        <w:rPr>
          <w:rFonts w:ascii="Times New Roman" w:eastAsia="Times New Roman" w:hAnsi="Times New Roman" w:cs="Times New Roman"/>
          <w:color w:val="000000"/>
          <w:sz w:val="24"/>
          <w:szCs w:val="24"/>
          <w:lang w:eastAsia="ru-RU"/>
        </w:rPr>
        <w:t>, материал которой позволяет наиболее полно проводить работу по анализу произведения, развитию внимания, мышления, расширению словарного запаса, развитию речи и творческих способностей обучающихся.</w:t>
      </w:r>
    </w:p>
    <w:p w:rsidR="008E4F17" w:rsidRDefault="008E4F17" w:rsidP="008E4F17">
      <w:pPr>
        <w:shd w:val="clear" w:color="auto" w:fill="FFFFFF"/>
        <w:spacing w:after="0" w:line="240" w:lineRule="auto"/>
        <w:ind w:left="1800" w:right="1134"/>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1800" w:right="1134"/>
        <w:jc w:val="center"/>
        <w:rPr>
          <w:rFonts w:ascii="Times New Roman" w:eastAsia="Times New Roman" w:hAnsi="Times New Roman" w:cs="Times New Roman"/>
          <w:b/>
          <w:bCs/>
          <w:color w:val="000000"/>
          <w:sz w:val="24"/>
          <w:szCs w:val="24"/>
          <w:lang w:eastAsia="ru-RU"/>
        </w:rPr>
      </w:pPr>
    </w:p>
    <w:p w:rsidR="008E4F17" w:rsidRPr="008E4F17" w:rsidRDefault="008E4F17" w:rsidP="008E4F17">
      <w:pPr>
        <w:shd w:val="clear" w:color="auto" w:fill="FFFFFF"/>
        <w:spacing w:after="0" w:line="240" w:lineRule="auto"/>
        <w:ind w:left="1800" w:right="1134"/>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Программа данного курса представляет систему интеллектуально-развивающих занятий для учащихся начальных классов и рассчитана на четыре года обучения.</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1  классе 33 часа (1 час в неделю).</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Во 2 классе 34 часа (1 час в неделю).</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3 классе 34 часа (1 час в неделю).</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4 классе 34 часа (1 час в неделю).</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Программа  реализуется в рамках «Внеурочной деятельности» в соответствии с   образовательным планом  образовательного учреждения.</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конце учебного года проводится литературный праздник, защита читательского формуляра, литературная игра.</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Количество часов в год в первом классе – 33, во 2-4 классе – 34 часа.</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Количество часов в неделю - 1.</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Количество часов в I четверти - 9.</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Количество часов во II четверти - 7.</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Количество часов в III четверти – 9 (10).</w:t>
      </w:r>
    </w:p>
    <w:p w:rsidR="008E4F17" w:rsidRPr="008E4F17" w:rsidRDefault="008E4F17" w:rsidP="008E4F17">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Количество часов в IV четверти - 8.</w:t>
      </w:r>
      <w:r w:rsidRPr="008E4F17">
        <w:rPr>
          <w:rFonts w:ascii="Times New Roman" w:eastAsia="Times New Roman" w:hAnsi="Times New Roman" w:cs="Times New Roman"/>
          <w:b/>
          <w:bCs/>
          <w:color w:val="000000"/>
          <w:sz w:val="24"/>
          <w:szCs w:val="24"/>
          <w:lang w:eastAsia="ru-RU"/>
        </w:rPr>
        <w:t> </w:t>
      </w:r>
    </w:p>
    <w:p w:rsidR="008E4F17" w:rsidRPr="008E4F17" w:rsidRDefault="008E4F17" w:rsidP="008E4F17">
      <w:pPr>
        <w:shd w:val="clear" w:color="auto" w:fill="FFFFFF"/>
        <w:spacing w:after="0" w:line="240" w:lineRule="auto"/>
        <w:ind w:right="10"/>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xml:space="preserve"> Продолжительность и структура занятий</w:t>
      </w:r>
    </w:p>
    <w:p w:rsidR="008E4F17" w:rsidRPr="008E4F17" w:rsidRDefault="008E4F17" w:rsidP="008E4F17">
      <w:pPr>
        <w:shd w:val="clear" w:color="auto" w:fill="FFFFFF"/>
        <w:spacing w:after="0" w:line="240" w:lineRule="auto"/>
        <w:ind w:right="1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первом классе продолжительность занятия составляет 35 минут, во 2  – 4 классах – 45 минут.</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Структура занятий:</w:t>
      </w:r>
    </w:p>
    <w:tbl>
      <w:tblPr>
        <w:tblW w:w="12000" w:type="dxa"/>
        <w:tblInd w:w="-108" w:type="dxa"/>
        <w:shd w:val="clear" w:color="auto" w:fill="FFFFFF"/>
        <w:tblCellMar>
          <w:top w:w="15" w:type="dxa"/>
          <w:left w:w="15" w:type="dxa"/>
          <w:bottom w:w="15" w:type="dxa"/>
          <w:right w:w="15" w:type="dxa"/>
        </w:tblCellMar>
        <w:tblLook w:val="04A0"/>
      </w:tblPr>
      <w:tblGrid>
        <w:gridCol w:w="6000"/>
        <w:gridCol w:w="6000"/>
      </w:tblGrid>
      <w:tr w:rsidR="008E4F17" w:rsidRPr="008E4F17" w:rsidTr="008E4F17">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i/>
                <w:iCs/>
                <w:color w:val="000000"/>
                <w:sz w:val="24"/>
                <w:szCs w:val="24"/>
                <w:lang w:eastAsia="ru-RU"/>
              </w:rPr>
              <w:t>1 класс</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3"/>
              </w:num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i/>
                <w:iCs/>
                <w:color w:val="000000"/>
                <w:sz w:val="24"/>
                <w:szCs w:val="24"/>
                <w:lang w:eastAsia="ru-RU"/>
              </w:rPr>
              <w:t>- 4 класс</w:t>
            </w:r>
          </w:p>
        </w:tc>
      </w:tr>
      <w:tr w:rsidR="008E4F17" w:rsidRPr="008E4F17" w:rsidTr="008E4F1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4"/>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Погружение в тему: загадки, ребусы, творческие задания, беседа, притча – задания</w:t>
            </w:r>
            <w:proofErr w:type="gramStart"/>
            <w:r w:rsidRPr="008E4F17">
              <w:rPr>
                <w:rFonts w:ascii="Times New Roman" w:eastAsia="Times New Roman" w:hAnsi="Times New Roman" w:cs="Times New Roman"/>
                <w:color w:val="000000"/>
                <w:sz w:val="24"/>
                <w:szCs w:val="24"/>
                <w:lang w:eastAsia="ru-RU"/>
              </w:rPr>
              <w:t>.</w:t>
            </w:r>
            <w:proofErr w:type="gramEnd"/>
            <w:r w:rsidRPr="008E4F17">
              <w:rPr>
                <w:rFonts w:ascii="Times New Roman" w:eastAsia="Times New Roman" w:hAnsi="Times New Roman" w:cs="Times New Roman"/>
                <w:color w:val="000000"/>
                <w:sz w:val="24"/>
                <w:szCs w:val="24"/>
                <w:lang w:eastAsia="ru-RU"/>
              </w:rPr>
              <w:t xml:space="preserve"> </w:t>
            </w:r>
            <w:proofErr w:type="gramStart"/>
            <w:r w:rsidRPr="008E4F17">
              <w:rPr>
                <w:rFonts w:ascii="Times New Roman" w:eastAsia="Times New Roman" w:hAnsi="Times New Roman" w:cs="Times New Roman"/>
                <w:color w:val="000000"/>
                <w:sz w:val="24"/>
                <w:szCs w:val="24"/>
                <w:lang w:eastAsia="ru-RU"/>
              </w:rPr>
              <w:t>с</w:t>
            </w:r>
            <w:proofErr w:type="gramEnd"/>
            <w:r w:rsidRPr="008E4F17">
              <w:rPr>
                <w:rFonts w:ascii="Times New Roman" w:eastAsia="Times New Roman" w:hAnsi="Times New Roman" w:cs="Times New Roman"/>
                <w:color w:val="000000"/>
                <w:sz w:val="24"/>
                <w:szCs w:val="24"/>
                <w:lang w:eastAsia="ru-RU"/>
              </w:rPr>
              <w:t>пособствующие возникновению интереса к  чтению произведения.</w:t>
            </w:r>
          </w:p>
        </w:tc>
      </w:tr>
      <w:tr w:rsidR="008E4F17" w:rsidRPr="008E4F17" w:rsidTr="008E4F17">
        <w:trPr>
          <w:trHeight w:val="360"/>
        </w:trPr>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5"/>
              </w:numPr>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8E4F17">
              <w:rPr>
                <w:rFonts w:ascii="Times New Roman" w:eastAsia="Times New Roman" w:hAnsi="Times New Roman" w:cs="Times New Roman"/>
                <w:color w:val="000000"/>
                <w:sz w:val="24"/>
                <w:szCs w:val="24"/>
                <w:lang w:eastAsia="ru-RU"/>
              </w:rPr>
              <w:t>Чтение  произведения.</w:t>
            </w:r>
          </w:p>
        </w:tc>
      </w:tr>
      <w:tr w:rsidR="008E4F17" w:rsidRPr="008E4F17" w:rsidTr="008E4F1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E4F17">
              <w:rPr>
                <w:rFonts w:ascii="Times New Roman" w:eastAsia="Times New Roman" w:hAnsi="Times New Roman" w:cs="Times New Roman"/>
                <w:color w:val="000000"/>
                <w:sz w:val="24"/>
                <w:szCs w:val="24"/>
                <w:lang w:eastAsia="ru-RU"/>
              </w:rPr>
              <w:t>Тесты, конкурсы, викторины по прочитанному произведению.</w:t>
            </w:r>
          </w:p>
        </w:tc>
      </w:tr>
      <w:tr w:rsidR="008E4F17" w:rsidRPr="008E4F17" w:rsidTr="008E4F1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9"/>
              </w:numPr>
              <w:spacing w:after="0" w:line="0" w:lineRule="atLeast"/>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Иллюстрирование с помощью аппликаций. Рисования, раскрашивания. Лепка из пластилина.</w:t>
            </w:r>
          </w:p>
        </w:tc>
      </w:tr>
      <w:tr w:rsidR="008E4F17" w:rsidRPr="008E4F17" w:rsidTr="008E4F1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10"/>
              </w:numPr>
              <w:spacing w:after="0" w:line="0" w:lineRule="atLeast"/>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Творческая работа </w:t>
            </w:r>
            <w:proofErr w:type="gramStart"/>
            <w:r w:rsidRPr="008E4F17">
              <w:rPr>
                <w:rFonts w:ascii="Times New Roman" w:eastAsia="Times New Roman" w:hAnsi="Times New Roman" w:cs="Times New Roman"/>
                <w:color w:val="000000"/>
                <w:sz w:val="24"/>
                <w:szCs w:val="24"/>
                <w:lang w:eastAsia="ru-RU"/>
              </w:rPr>
              <w:t xml:space="preserve">( </w:t>
            </w:r>
            <w:proofErr w:type="spellStart"/>
            <w:proofErr w:type="gramEnd"/>
            <w:r w:rsidRPr="008E4F17">
              <w:rPr>
                <w:rFonts w:ascii="Times New Roman" w:eastAsia="Times New Roman" w:hAnsi="Times New Roman" w:cs="Times New Roman"/>
                <w:color w:val="000000"/>
                <w:sz w:val="24"/>
                <w:szCs w:val="24"/>
                <w:lang w:eastAsia="ru-RU"/>
              </w:rPr>
              <w:t>синквейн</w:t>
            </w:r>
            <w:proofErr w:type="spellEnd"/>
            <w:r w:rsidRPr="008E4F17">
              <w:rPr>
                <w:rFonts w:ascii="Times New Roman" w:eastAsia="Times New Roman" w:hAnsi="Times New Roman" w:cs="Times New Roman"/>
                <w:color w:val="000000"/>
                <w:sz w:val="24"/>
                <w:szCs w:val="24"/>
                <w:lang w:eastAsia="ru-RU"/>
              </w:rPr>
              <w:t>, создание книжек-малышек, составление сказок, придумывание своей концовки сказки) или просмотр мультфильма и  выявление его сходства и различия  с прочитанным произведением.</w:t>
            </w:r>
          </w:p>
        </w:tc>
      </w:tr>
    </w:tbl>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w:t>
      </w:r>
      <w:r w:rsidRPr="008E4F17">
        <w:rPr>
          <w:rFonts w:ascii="Times New Roman" w:eastAsia="Times New Roman" w:hAnsi="Times New Roman" w:cs="Times New Roman"/>
          <w:color w:val="000000"/>
          <w:sz w:val="24"/>
          <w:szCs w:val="24"/>
          <w:lang w:eastAsia="ru-RU"/>
        </w:rPr>
        <w:t xml:space="preserve">Для реализации программного содержания используются </w:t>
      </w:r>
      <w:r w:rsidRPr="008E4F17">
        <w:rPr>
          <w:rFonts w:ascii="Times New Roman" w:eastAsia="Times New Roman" w:hAnsi="Times New Roman" w:cs="Times New Roman"/>
          <w:bCs/>
          <w:color w:val="000000"/>
          <w:sz w:val="24"/>
          <w:szCs w:val="24"/>
          <w:lang w:eastAsia="ru-RU"/>
        </w:rPr>
        <w:t>образовательные технологии:</w:t>
      </w:r>
    </w:p>
    <w:p w:rsidR="008E4F17" w:rsidRPr="008E4F17" w:rsidRDefault="008E4F17" w:rsidP="008E4F1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Cs/>
          <w:color w:val="000000"/>
          <w:sz w:val="24"/>
          <w:szCs w:val="24"/>
          <w:lang w:eastAsia="ru-RU"/>
        </w:rPr>
        <w:t>- </w:t>
      </w:r>
      <w:r w:rsidRPr="008E4F17">
        <w:rPr>
          <w:rFonts w:ascii="Times New Roman" w:eastAsia="Times New Roman" w:hAnsi="Times New Roman" w:cs="Times New Roman"/>
          <w:color w:val="000000"/>
          <w:sz w:val="24"/>
          <w:szCs w:val="24"/>
          <w:lang w:eastAsia="ru-RU"/>
        </w:rPr>
        <w:t>игровые технологии;</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lastRenderedPageBreak/>
        <w:t>            - ИКТ;</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            - </w:t>
      </w:r>
      <w:proofErr w:type="spellStart"/>
      <w:r w:rsidRPr="008E4F17">
        <w:rPr>
          <w:rFonts w:ascii="Times New Roman" w:eastAsia="Times New Roman" w:hAnsi="Times New Roman" w:cs="Times New Roman"/>
          <w:color w:val="000000"/>
          <w:sz w:val="24"/>
          <w:szCs w:val="24"/>
          <w:lang w:eastAsia="ru-RU"/>
        </w:rPr>
        <w:t>здоровьесберегающая</w:t>
      </w:r>
      <w:proofErr w:type="spellEnd"/>
      <w:r w:rsidRPr="008E4F17">
        <w:rPr>
          <w:rFonts w:ascii="Times New Roman" w:eastAsia="Times New Roman" w:hAnsi="Times New Roman" w:cs="Times New Roman"/>
          <w:color w:val="000000"/>
          <w:sz w:val="24"/>
          <w:szCs w:val="24"/>
          <w:lang w:eastAsia="ru-RU"/>
        </w:rPr>
        <w:t xml:space="preserve"> технология;</w:t>
      </w:r>
    </w:p>
    <w:p w:rsidR="008E4F17" w:rsidRPr="008E4F17" w:rsidRDefault="008E4F17" w:rsidP="008E4F17">
      <w:pPr>
        <w:shd w:val="clear" w:color="auto" w:fill="FFFFFF"/>
        <w:spacing w:after="0" w:line="240" w:lineRule="auto"/>
        <w:ind w:left="300" w:right="300"/>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 технология продуктивного чтения.</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В основе программы лежит системно – </w:t>
      </w:r>
      <w:proofErr w:type="spellStart"/>
      <w:r w:rsidRPr="008E4F17">
        <w:rPr>
          <w:rFonts w:ascii="Times New Roman" w:eastAsia="Times New Roman" w:hAnsi="Times New Roman" w:cs="Times New Roman"/>
          <w:color w:val="000000"/>
          <w:sz w:val="24"/>
          <w:szCs w:val="24"/>
          <w:lang w:eastAsia="ru-RU"/>
        </w:rPr>
        <w:t>деятельностный</w:t>
      </w:r>
      <w:proofErr w:type="spellEnd"/>
      <w:r w:rsidRPr="008E4F17">
        <w:rPr>
          <w:rFonts w:ascii="Times New Roman" w:eastAsia="Times New Roman" w:hAnsi="Times New Roman" w:cs="Times New Roman"/>
          <w:color w:val="000000"/>
          <w:sz w:val="24"/>
          <w:szCs w:val="24"/>
          <w:lang w:eastAsia="ru-RU"/>
        </w:rPr>
        <w:t xml:space="preserve"> подход.</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        Представленная в программе система работы позволяет осуществить внедрение новых технологий, нестандартных форм работы во внеурочной деятельности, развить речь учащихся, повысить учебную мотивацию детей и, главное, воспитать грамотного читателя. Использование компьютерных и </w:t>
      </w:r>
      <w:proofErr w:type="spellStart"/>
      <w:r w:rsidRPr="008E4F17">
        <w:rPr>
          <w:rFonts w:ascii="Times New Roman" w:eastAsia="Times New Roman" w:hAnsi="Times New Roman" w:cs="Times New Roman"/>
          <w:color w:val="000000"/>
          <w:sz w:val="24"/>
          <w:szCs w:val="24"/>
          <w:lang w:eastAsia="ru-RU"/>
        </w:rPr>
        <w:t>мультимедийных</w:t>
      </w:r>
      <w:proofErr w:type="spellEnd"/>
      <w:r w:rsidRPr="008E4F17">
        <w:rPr>
          <w:rFonts w:ascii="Times New Roman" w:eastAsia="Times New Roman" w:hAnsi="Times New Roman" w:cs="Times New Roman"/>
          <w:color w:val="000000"/>
          <w:sz w:val="24"/>
          <w:szCs w:val="24"/>
          <w:lang w:eastAsia="ru-RU"/>
        </w:rPr>
        <w:t xml:space="preserve"> технологий значительно повысит эффективность работы по воспитанию интереса к книге, к чтению.</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Основной метод - </w:t>
      </w:r>
      <w:r w:rsidRPr="008E4F17">
        <w:rPr>
          <w:rFonts w:ascii="Times New Roman" w:eastAsia="Times New Roman" w:hAnsi="Times New Roman" w:cs="Times New Roman"/>
          <w:color w:val="000000"/>
          <w:sz w:val="24"/>
          <w:szCs w:val="24"/>
          <w:lang w:eastAsia="ru-RU"/>
        </w:rPr>
        <w:t>метод проблемного обучения, позволяющий путем создания проблемных ситуаций, с помощью информационных вопросов и гибкого их обсуждения повысить заинтересованность учащихся в тематике занятий.</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Формы занятий.</w:t>
      </w:r>
    </w:p>
    <w:p w:rsidR="008E4F17" w:rsidRPr="008E4F17" w:rsidRDefault="008E4F17" w:rsidP="008E4F17">
      <w:pPr>
        <w:numPr>
          <w:ilvl w:val="0"/>
          <w:numId w:val="1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По количеству детей, участвующих в занятии: </w:t>
      </w:r>
      <w:proofErr w:type="gramStart"/>
      <w:r w:rsidRPr="008E4F17">
        <w:rPr>
          <w:rFonts w:ascii="Times New Roman" w:eastAsia="Times New Roman" w:hAnsi="Times New Roman" w:cs="Times New Roman"/>
          <w:i/>
          <w:iCs/>
          <w:color w:val="000000"/>
          <w:sz w:val="24"/>
          <w:szCs w:val="24"/>
          <w:lang w:eastAsia="ru-RU"/>
        </w:rPr>
        <w:t>индивидуальная</w:t>
      </w:r>
      <w:proofErr w:type="gramEnd"/>
      <w:r w:rsidRPr="008E4F17">
        <w:rPr>
          <w:rFonts w:ascii="Times New Roman" w:eastAsia="Times New Roman" w:hAnsi="Times New Roman" w:cs="Times New Roman"/>
          <w:i/>
          <w:iCs/>
          <w:color w:val="000000"/>
          <w:sz w:val="24"/>
          <w:szCs w:val="24"/>
          <w:lang w:eastAsia="ru-RU"/>
        </w:rPr>
        <w:t>, коллективная, групповая</w:t>
      </w:r>
      <w:r w:rsidRPr="008E4F17">
        <w:rPr>
          <w:rFonts w:ascii="Times New Roman" w:eastAsia="Times New Roman" w:hAnsi="Times New Roman" w:cs="Times New Roman"/>
          <w:color w:val="000000"/>
          <w:sz w:val="24"/>
          <w:szCs w:val="24"/>
          <w:lang w:eastAsia="ru-RU"/>
        </w:rPr>
        <w:t>.</w:t>
      </w:r>
    </w:p>
    <w:p w:rsidR="008E4F17" w:rsidRPr="008E4F17" w:rsidRDefault="008E4F17" w:rsidP="008E4F17">
      <w:pPr>
        <w:numPr>
          <w:ilvl w:val="0"/>
          <w:numId w:val="1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По особенностям коммуникативного взаимодействия: </w:t>
      </w:r>
      <w:r w:rsidRPr="008E4F17">
        <w:rPr>
          <w:rFonts w:ascii="Times New Roman" w:eastAsia="Times New Roman" w:hAnsi="Times New Roman" w:cs="Times New Roman"/>
          <w:i/>
          <w:iCs/>
          <w:color w:val="000000"/>
          <w:sz w:val="24"/>
          <w:szCs w:val="24"/>
          <w:lang w:eastAsia="ru-RU"/>
        </w:rPr>
        <w:t>практикум, интеллектуальная игра</w:t>
      </w:r>
      <w:r w:rsidRPr="008E4F17">
        <w:rPr>
          <w:rFonts w:ascii="Times New Roman" w:eastAsia="Times New Roman" w:hAnsi="Times New Roman" w:cs="Times New Roman"/>
          <w:color w:val="000000"/>
          <w:sz w:val="24"/>
          <w:szCs w:val="24"/>
          <w:lang w:eastAsia="ru-RU"/>
        </w:rPr>
        <w:t>.</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Основные </w:t>
      </w:r>
      <w:r w:rsidRPr="008E4F17">
        <w:rPr>
          <w:rFonts w:ascii="Times New Roman" w:eastAsia="Times New Roman" w:hAnsi="Times New Roman" w:cs="Times New Roman"/>
          <w:b/>
          <w:bCs/>
          <w:color w:val="000000"/>
          <w:sz w:val="24"/>
          <w:szCs w:val="24"/>
          <w:lang w:eastAsia="ru-RU"/>
        </w:rPr>
        <w:t>формы </w:t>
      </w:r>
      <w:r w:rsidRPr="008E4F17">
        <w:rPr>
          <w:rFonts w:ascii="Times New Roman" w:eastAsia="Times New Roman" w:hAnsi="Times New Roman" w:cs="Times New Roman"/>
          <w:color w:val="000000"/>
          <w:sz w:val="24"/>
          <w:szCs w:val="24"/>
          <w:lang w:eastAsia="ru-RU"/>
        </w:rPr>
        <w:t>проведения занятий:</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литературная гостиная</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конкурс</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игра</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спектакль</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экскурсия</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путешествие</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занятие - фестиваль</w:t>
      </w:r>
    </w:p>
    <w:p w:rsidR="008E4F17" w:rsidRPr="008E4F17" w:rsidRDefault="008E4F17" w:rsidP="008E4F1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интегрированное занятие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w:t>
      </w:r>
      <w:r w:rsidRPr="008E4F17">
        <w:rPr>
          <w:rFonts w:ascii="Times New Roman" w:eastAsia="Times New Roman" w:hAnsi="Times New Roman" w:cs="Times New Roman"/>
          <w:color w:val="000000"/>
          <w:sz w:val="24"/>
          <w:szCs w:val="24"/>
          <w:lang w:eastAsia="ru-RU"/>
        </w:rPr>
        <w:t>Занятия проводятся в классной комнате, школьной библиотеке или в районной детской библиотеке.</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Механизмы формирования ключевых компетенций:</w:t>
      </w:r>
    </w:p>
    <w:p w:rsidR="008E4F17" w:rsidRPr="008E4F17" w:rsidRDefault="008E4F17" w:rsidP="008E4F1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Работа в парах</w:t>
      </w:r>
    </w:p>
    <w:p w:rsidR="008E4F17" w:rsidRPr="008E4F17" w:rsidRDefault="008E4F17" w:rsidP="008E4F1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Работа в группах различного состава</w:t>
      </w:r>
    </w:p>
    <w:p w:rsidR="008E4F17" w:rsidRPr="008E4F17" w:rsidRDefault="008E4F17" w:rsidP="008E4F1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Исследовательская деятельность</w:t>
      </w:r>
    </w:p>
    <w:p w:rsidR="008E4F17" w:rsidRPr="008E4F17" w:rsidRDefault="008E4F17" w:rsidP="008E4F1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Рефлексия</w:t>
      </w:r>
    </w:p>
    <w:p w:rsidR="008E4F17" w:rsidRPr="008E4F17" w:rsidRDefault="008E4F17" w:rsidP="008E4F1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Проектная деятельность</w:t>
      </w:r>
    </w:p>
    <w:p w:rsidR="008E4F17" w:rsidRPr="008E4F17" w:rsidRDefault="008E4F17" w:rsidP="008E4F17">
      <w:pPr>
        <w:numPr>
          <w:ilvl w:val="0"/>
          <w:numId w:val="14"/>
        </w:numPr>
        <w:shd w:val="clear" w:color="auto" w:fill="FFFFFF"/>
        <w:spacing w:after="0" w:line="240" w:lineRule="auto"/>
        <w:ind w:right="1134"/>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конструирование).</w:t>
      </w:r>
    </w:p>
    <w:p w:rsidR="008E4F17" w:rsidRPr="008E4F17" w:rsidRDefault="008E4F17" w:rsidP="008E4F17">
      <w:pPr>
        <w:numPr>
          <w:ilvl w:val="0"/>
          <w:numId w:val="14"/>
        </w:numPr>
        <w:shd w:val="clear" w:color="auto" w:fill="FFFFFF"/>
        <w:spacing w:after="0" w:line="240" w:lineRule="auto"/>
        <w:ind w:right="1134"/>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Трудовая деятельность (самообслуживание).</w:t>
      </w: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E4F17" w:rsidRPr="008E4F17" w:rsidRDefault="008E4F17" w:rsidP="008E4F1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Содержание учебного курса</w:t>
      </w: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содержание программы на каждом году обучения выделяются два раздела:</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 Круг чтения.</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 Работа с детской книгой (УУД)</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об истории нашей Родины, помогающие накоплению социально-нравственного опыта ребенка, обретению качеств «читательской самостоятельности».</w:t>
      </w:r>
    </w:p>
    <w:p w:rsidR="008E4F17" w:rsidRPr="008E4F17" w:rsidRDefault="008E4F17" w:rsidP="008E4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w:t>
      </w:r>
      <w:r w:rsidRPr="008E4F17">
        <w:rPr>
          <w:rFonts w:ascii="Times New Roman" w:eastAsia="Times New Roman" w:hAnsi="Times New Roman" w:cs="Times New Roman"/>
          <w:b/>
          <w:bCs/>
          <w:color w:val="000000"/>
          <w:sz w:val="24"/>
          <w:szCs w:val="24"/>
          <w:lang w:eastAsia="ru-RU"/>
        </w:rPr>
        <w:t>Круг чтения:</w:t>
      </w:r>
      <w:r w:rsidRPr="008E4F17">
        <w:rPr>
          <w:rFonts w:ascii="Times New Roman" w:eastAsia="Times New Roman" w:hAnsi="Times New Roman" w:cs="Times New Roman"/>
          <w:color w:val="000000"/>
          <w:sz w:val="24"/>
          <w:szCs w:val="24"/>
          <w:lang w:eastAsia="ru-RU"/>
        </w:rPr>
        <w:t> художественная литература, стихотворения, рассказы, сказки, произведения писателей родного края.</w:t>
      </w:r>
    </w:p>
    <w:p w:rsidR="008E4F17" w:rsidRPr="008E4F17" w:rsidRDefault="008E4F17" w:rsidP="008E4F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Работа с детской книгой: </w:t>
      </w:r>
      <w:r w:rsidRPr="008E4F17">
        <w:rPr>
          <w:rFonts w:ascii="Times New Roman" w:eastAsia="Times New Roman" w:hAnsi="Times New Roman" w:cs="Times New Roman"/>
          <w:color w:val="000000"/>
          <w:sz w:val="24"/>
          <w:szCs w:val="24"/>
          <w:lang w:eastAsia="ru-RU"/>
        </w:rPr>
        <w:t>умение различать основные элементы книги, определение содержания по названию (автор, заглавие).  Ориентировка в группе книг, определение темы чтения, выбор книг по заданным признакам.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содержать в порядке классный уголок чтения.</w:t>
      </w: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Тематическое планирование программы внеурочной деятельности «Читаем вместе»</w:t>
      </w: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1 класс</w:t>
      </w:r>
    </w:p>
    <w:tbl>
      <w:tblPr>
        <w:tblW w:w="12000" w:type="dxa"/>
        <w:tblInd w:w="-142" w:type="dxa"/>
        <w:shd w:val="clear" w:color="auto" w:fill="FFFFFF"/>
        <w:tblCellMar>
          <w:top w:w="15" w:type="dxa"/>
          <w:left w:w="15" w:type="dxa"/>
          <w:bottom w:w="15" w:type="dxa"/>
          <w:right w:w="15" w:type="dxa"/>
        </w:tblCellMar>
        <w:tblLook w:val="04A0"/>
      </w:tblPr>
      <w:tblGrid>
        <w:gridCol w:w="8271"/>
        <w:gridCol w:w="3729"/>
      </w:tblGrid>
      <w:tr w:rsidR="008E4F17" w:rsidRPr="008E4F17" w:rsidTr="008E4F17">
        <w:trPr>
          <w:trHeight w:val="276"/>
        </w:trPr>
        <w:tc>
          <w:tcPr>
            <w:tcW w:w="72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Тема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Общее количество часов</w:t>
            </w:r>
          </w:p>
        </w:tc>
      </w:tr>
      <w:tr w:rsidR="008E4F17" w:rsidRPr="008E4F17" w:rsidTr="008E4F17">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I. Вводное занятие.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16"/>
              </w:num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Русские народные сказки. Сказки о животных.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6</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17"/>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Русские народные сказки. Бытовые сказки.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5</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18"/>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Русские народные сказки. Волшебные сказки.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11</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19"/>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Литературные сказки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8</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20"/>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Фестиваль творческих проектов детей «Сказка собственного сочинения».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numPr>
                <w:ilvl w:val="0"/>
                <w:numId w:val="21"/>
              </w:num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Итоговое занятие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r>
      <w:tr w:rsidR="008E4F17" w:rsidRPr="008E4F17" w:rsidTr="008E4F17">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righ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Итого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33</w:t>
            </w:r>
          </w:p>
        </w:tc>
      </w:tr>
    </w:tbl>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Default="008E4F17" w:rsidP="008E4F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t>Т</w:t>
      </w:r>
      <w:r w:rsidRPr="008E4F17">
        <w:rPr>
          <w:rFonts w:ascii="Times New Roman" w:eastAsia="Times New Roman" w:hAnsi="Times New Roman" w:cs="Times New Roman"/>
          <w:b/>
          <w:bCs/>
          <w:color w:val="000000"/>
          <w:sz w:val="24"/>
          <w:szCs w:val="24"/>
          <w:lang w:eastAsia="ru-RU"/>
        </w:rPr>
        <w:t>ематическое планирование занятий</w:t>
      </w:r>
    </w:p>
    <w:p w:rsidR="008E4F17" w:rsidRPr="008E4F17" w:rsidRDefault="008E4F17" w:rsidP="008E4F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1 класс</w:t>
      </w:r>
    </w:p>
    <w:p w:rsidR="008E4F17" w:rsidRPr="008E4F17" w:rsidRDefault="008E4F17" w:rsidP="008E4F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круг чтения детей входят произведения отечественных писателей,  произведения устного народного творчества. Произведения сгруппированы по жанрово-тематическому принципу.</w:t>
      </w:r>
    </w:p>
    <w:tbl>
      <w:tblPr>
        <w:tblW w:w="12000" w:type="dxa"/>
        <w:tblInd w:w="-108" w:type="dxa"/>
        <w:shd w:val="clear" w:color="auto" w:fill="FFFFFF"/>
        <w:tblCellMar>
          <w:top w:w="15" w:type="dxa"/>
          <w:left w:w="15" w:type="dxa"/>
          <w:bottom w:w="15" w:type="dxa"/>
          <w:right w:w="15" w:type="dxa"/>
        </w:tblCellMar>
        <w:tblLook w:val="04A0"/>
      </w:tblPr>
      <w:tblGrid>
        <w:gridCol w:w="776"/>
        <w:gridCol w:w="3578"/>
        <w:gridCol w:w="1136"/>
        <w:gridCol w:w="4556"/>
        <w:gridCol w:w="976"/>
        <w:gridCol w:w="978"/>
      </w:tblGrid>
      <w:tr w:rsidR="008E4F17" w:rsidRPr="008E4F17" w:rsidTr="008E4F17">
        <w:trPr>
          <w:trHeight w:val="40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 xml:space="preserve">№ </w:t>
            </w:r>
            <w:proofErr w:type="spellStart"/>
            <w:proofErr w:type="gramStart"/>
            <w:r w:rsidRPr="008E4F17">
              <w:rPr>
                <w:rFonts w:ascii="Times New Roman" w:eastAsia="Times New Roman" w:hAnsi="Times New Roman" w:cs="Times New Roman"/>
                <w:b/>
                <w:bCs/>
                <w:color w:val="000000"/>
                <w:sz w:val="24"/>
                <w:szCs w:val="24"/>
                <w:lang w:eastAsia="ru-RU"/>
              </w:rPr>
              <w:t>п</w:t>
            </w:r>
            <w:proofErr w:type="spellEnd"/>
            <w:proofErr w:type="gramEnd"/>
            <w:r w:rsidRPr="008E4F17">
              <w:rPr>
                <w:rFonts w:ascii="Times New Roman" w:eastAsia="Times New Roman" w:hAnsi="Times New Roman" w:cs="Times New Roman"/>
                <w:b/>
                <w:bCs/>
                <w:color w:val="000000"/>
                <w:sz w:val="24"/>
                <w:szCs w:val="24"/>
                <w:lang w:eastAsia="ru-RU"/>
              </w:rPr>
              <w:t>/</w:t>
            </w:r>
            <w:proofErr w:type="spellStart"/>
            <w:r w:rsidRPr="008E4F17">
              <w:rPr>
                <w:rFonts w:ascii="Times New Roman" w:eastAsia="Times New Roman" w:hAnsi="Times New Roman" w:cs="Times New Roman"/>
                <w:b/>
                <w:bCs/>
                <w:color w:val="000000"/>
                <w:sz w:val="24"/>
                <w:szCs w:val="24"/>
                <w:lang w:eastAsia="ru-RU"/>
              </w:rPr>
              <w:t>п</w:t>
            </w:r>
            <w:proofErr w:type="spellEnd"/>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Тема занятия</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Кол-во</w:t>
            </w:r>
          </w:p>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часов</w:t>
            </w:r>
          </w:p>
        </w:tc>
        <w:tc>
          <w:tcPr>
            <w:tcW w:w="3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Основное содержание работы</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Дата</w:t>
            </w:r>
          </w:p>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проведения</w:t>
            </w:r>
          </w:p>
        </w:tc>
      </w:tr>
      <w:tr w:rsidR="008E4F17" w:rsidRPr="008E4F17" w:rsidTr="008E4F17">
        <w:trPr>
          <w:trHeight w:val="13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факт</w:t>
            </w: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Вводное занятие.</w:t>
            </w:r>
          </w:p>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Викторина «В гостях у сказки»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Выявление читательских интересов и предпочтений. Знакомство с памяткой «Как работать с книгой</w:t>
            </w:r>
            <w:r>
              <w:rPr>
                <w:rFonts w:ascii="Times New Roman" w:eastAsia="Times New Roman" w:hAnsi="Times New Roman" w:cs="Times New Roman"/>
                <w:color w:val="000000"/>
                <w:sz w:val="24"/>
                <w:szCs w:val="24"/>
                <w:lang w:eastAsia="ru-RU"/>
              </w:rPr>
              <w:t xml:space="preserve">». </w:t>
            </w:r>
            <w:r w:rsidRPr="008E4F17">
              <w:rPr>
                <w:rFonts w:ascii="Times New Roman" w:eastAsia="Times New Roman" w:hAnsi="Times New Roman" w:cs="Times New Roman"/>
                <w:color w:val="000000"/>
                <w:sz w:val="24"/>
                <w:szCs w:val="24"/>
                <w:lang w:eastAsia="ru-RU"/>
              </w:rPr>
              <w:t>Викторина по сказкам. Иллюстрация к любимой сказке.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1045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Русские народные сказки</w:t>
            </w:r>
          </w:p>
          <w:p w:rsidR="008E4F17" w:rsidRPr="008E4F17" w:rsidRDefault="008E4F17" w:rsidP="008E4F17">
            <w:pPr>
              <w:numPr>
                <w:ilvl w:val="0"/>
                <w:numId w:val="22"/>
              </w:num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Сказки о животных</w:t>
            </w: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«Гуси-лебеди»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w:t>
            </w:r>
            <w:proofErr w:type="spellStart"/>
            <w:r w:rsidRPr="008E4F17">
              <w:rPr>
                <w:rFonts w:ascii="Times New Roman" w:eastAsia="Times New Roman" w:hAnsi="Times New Roman" w:cs="Times New Roman"/>
                <w:color w:val="000000"/>
                <w:sz w:val="24"/>
                <w:szCs w:val="24"/>
                <w:lang w:eastAsia="ru-RU"/>
              </w:rPr>
              <w:t>ф</w:t>
            </w:r>
            <w:proofErr w:type="spellEnd"/>
            <w:r w:rsidRPr="008E4F17">
              <w:rPr>
                <w:rFonts w:ascii="Times New Roman" w:eastAsia="Times New Roman" w:hAnsi="Times New Roman" w:cs="Times New Roman"/>
                <w:color w:val="000000"/>
                <w:sz w:val="24"/>
                <w:szCs w:val="24"/>
                <w:lang w:eastAsia="ru-RU"/>
              </w:rPr>
              <w:t>, рассказывание сказки, раскрашивание героев сказки, лепка колобка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«Теремок»</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рассказывание,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«Волк и лиса»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и рассматривание книг, уточнение значений непонятных слов.</w:t>
            </w:r>
          </w:p>
          <w:p w:rsidR="008E4F17" w:rsidRPr="008E4F17" w:rsidRDefault="008E4F17" w:rsidP="008E4F17">
            <w:pPr>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Хоровое проговаривание песенок, </w:t>
            </w:r>
            <w:proofErr w:type="gramStart"/>
            <w:r w:rsidRPr="008E4F17">
              <w:rPr>
                <w:rFonts w:ascii="Times New Roman" w:eastAsia="Times New Roman" w:hAnsi="Times New Roman" w:cs="Times New Roman"/>
                <w:color w:val="000000"/>
                <w:sz w:val="24"/>
                <w:szCs w:val="24"/>
                <w:lang w:eastAsia="ru-RU"/>
              </w:rPr>
              <w:t>приговорок</w:t>
            </w:r>
            <w:proofErr w:type="gramEnd"/>
            <w:r w:rsidRPr="008E4F17">
              <w:rPr>
                <w:rFonts w:ascii="Times New Roman" w:eastAsia="Times New Roman" w:hAnsi="Times New Roman" w:cs="Times New Roman"/>
                <w:color w:val="000000"/>
                <w:sz w:val="24"/>
                <w:szCs w:val="24"/>
                <w:lang w:eastAsia="ru-RU"/>
              </w:rPr>
              <w:t>. Разыгрывание диалогов, пересказ по серии картинок.</w:t>
            </w:r>
          </w:p>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5</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«Кот и петух»</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6</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«Волк и семеро козлят»</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4F17" w:rsidRPr="008E4F17" w:rsidRDefault="008E4F17" w:rsidP="008E4F17">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«Зимовьё зверей»</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w:t>
            </w:r>
            <w:r>
              <w:rPr>
                <w:rFonts w:ascii="Times New Roman" w:eastAsia="Times New Roman" w:hAnsi="Times New Roman" w:cs="Times New Roman"/>
                <w:color w:val="000000"/>
                <w:sz w:val="24"/>
                <w:szCs w:val="24"/>
                <w:lang w:eastAsia="ru-RU"/>
              </w:rPr>
              <w:t xml:space="preserve">, </w:t>
            </w: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1045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Русские народные сказки</w:t>
            </w:r>
          </w:p>
          <w:p w:rsidR="008E4F17" w:rsidRPr="008E4F17" w:rsidRDefault="008E4F17" w:rsidP="008E4F17">
            <w:pPr>
              <w:numPr>
                <w:ilvl w:val="0"/>
                <w:numId w:val="23"/>
              </w:num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Бытовые сказки</w:t>
            </w: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lastRenderedPageBreak/>
              <w:t>8</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«Маша и медведь»</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Слушание, рассказывание, </w:t>
            </w: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«У страха глаза велики»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Слушание, рассказывание,</w:t>
            </w:r>
            <w:r w:rsidRPr="008E4F17">
              <w:rPr>
                <w:rFonts w:ascii="Times New Roman" w:eastAsia="Times New Roman" w:hAnsi="Times New Roman" w:cs="Times New Roman"/>
                <w:color w:val="000000"/>
                <w:sz w:val="24"/>
                <w:szCs w:val="24"/>
                <w:lang w:eastAsia="ru-RU"/>
              </w:rPr>
              <w:t xml:space="preserve">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«Пузырь, соломинка и лапоть»</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«Три медведя»</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«Каша из топора»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1045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Русские народные сказки</w:t>
            </w:r>
          </w:p>
          <w:p w:rsidR="008E4F17" w:rsidRPr="008E4F17" w:rsidRDefault="008E4F17" w:rsidP="008E4F17">
            <w:pPr>
              <w:numPr>
                <w:ilvl w:val="0"/>
                <w:numId w:val="24"/>
              </w:num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Волшебные сказки</w:t>
            </w: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«Гуси-лебеди»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рассказывание. Хоровое проговаривание </w:t>
            </w:r>
            <w:proofErr w:type="gramStart"/>
            <w:r w:rsidRPr="008E4F17">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иговорок</w:t>
            </w:r>
            <w:proofErr w:type="gramEnd"/>
            <w:r>
              <w:rPr>
                <w:rFonts w:ascii="Times New Roman" w:eastAsia="Times New Roman" w:hAnsi="Times New Roman" w:cs="Times New Roman"/>
                <w:color w:val="000000"/>
                <w:sz w:val="24"/>
                <w:szCs w:val="24"/>
                <w:lang w:eastAsia="ru-RU"/>
              </w:rPr>
              <w:t xml:space="preserve">. Разыгрывание диалогов, </w:t>
            </w: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«Рукодельница и ленивица»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рассказывание,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15 - 16</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«По щучьему велению»</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Хоровое проговаривание </w:t>
            </w:r>
            <w:proofErr w:type="gramStart"/>
            <w:r w:rsidRPr="008E4F17">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говорок</w:t>
            </w:r>
            <w:proofErr w:type="gramEnd"/>
            <w:r>
              <w:rPr>
                <w:rFonts w:ascii="Times New Roman" w:eastAsia="Times New Roman" w:hAnsi="Times New Roman" w:cs="Times New Roman"/>
                <w:color w:val="000000"/>
                <w:sz w:val="24"/>
                <w:szCs w:val="24"/>
                <w:lang w:eastAsia="ru-RU"/>
              </w:rPr>
              <w:t xml:space="preserve">. Разыгрывание диалогов, </w:t>
            </w: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Русская народная сказка «Сестрица </w:t>
            </w:r>
            <w:proofErr w:type="spellStart"/>
            <w:r w:rsidRPr="008E4F17">
              <w:rPr>
                <w:rFonts w:ascii="Times New Roman" w:eastAsia="Times New Roman" w:hAnsi="Times New Roman" w:cs="Times New Roman"/>
                <w:color w:val="000000"/>
                <w:sz w:val="24"/>
                <w:szCs w:val="24"/>
                <w:lang w:eastAsia="ru-RU"/>
              </w:rPr>
              <w:t>Аленушка</w:t>
            </w:r>
            <w:proofErr w:type="spellEnd"/>
            <w:r w:rsidRPr="008E4F17">
              <w:rPr>
                <w:rFonts w:ascii="Times New Roman" w:eastAsia="Times New Roman" w:hAnsi="Times New Roman" w:cs="Times New Roman"/>
                <w:color w:val="000000"/>
                <w:sz w:val="24"/>
                <w:szCs w:val="24"/>
                <w:lang w:eastAsia="ru-RU"/>
              </w:rPr>
              <w:t xml:space="preserve"> и братец Иванушка»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чтение и рассматривание книги. Пересказ сказки от имени Иванушки. Иллюстрирование сказки.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18 - 19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«Летучий корабль»</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20 - 21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«Лягушка-царевна»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w:t>
            </w:r>
            <w:r>
              <w:rPr>
                <w:rFonts w:ascii="Times New Roman" w:eastAsia="Times New Roman" w:hAnsi="Times New Roman" w:cs="Times New Roman"/>
                <w:color w:val="000000"/>
                <w:sz w:val="24"/>
                <w:szCs w:val="24"/>
                <w:lang w:eastAsia="ru-RU"/>
              </w:rPr>
              <w:t xml:space="preserve">, </w:t>
            </w:r>
            <w:r w:rsidRPr="008E4F17">
              <w:rPr>
                <w:rFonts w:ascii="Times New Roman" w:eastAsia="Times New Roman" w:hAnsi="Times New Roman" w:cs="Times New Roman"/>
                <w:color w:val="000000"/>
                <w:sz w:val="24"/>
                <w:szCs w:val="24"/>
                <w:lang w:eastAsia="ru-RU"/>
              </w:rPr>
              <w:t xml:space="preserve">просмотр </w:t>
            </w:r>
            <w:proofErr w:type="gramStart"/>
            <w:r w:rsidRPr="008E4F17">
              <w:rPr>
                <w:rFonts w:ascii="Times New Roman" w:eastAsia="Times New Roman" w:hAnsi="Times New Roman" w:cs="Times New Roman"/>
                <w:color w:val="000000"/>
                <w:sz w:val="24"/>
                <w:szCs w:val="24"/>
                <w:lang w:eastAsia="ru-RU"/>
              </w:rPr>
              <w:t>м</w:t>
            </w:r>
            <w:proofErr w:type="gramEnd"/>
            <w:r w:rsidRPr="008E4F17">
              <w:rPr>
                <w:rFonts w:ascii="Times New Roman" w:eastAsia="Times New Roman" w:hAnsi="Times New Roman" w:cs="Times New Roman"/>
                <w:color w:val="000000"/>
                <w:sz w:val="24"/>
                <w:szCs w:val="24"/>
                <w:lang w:eastAsia="ru-RU"/>
              </w:rPr>
              <w:t>/ф.</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22 - 23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Русская народная сказка «</w:t>
            </w:r>
            <w:proofErr w:type="spellStart"/>
            <w:proofErr w:type="gramStart"/>
            <w:r w:rsidRPr="008E4F17">
              <w:rPr>
                <w:rFonts w:ascii="Times New Roman" w:eastAsia="Times New Roman" w:hAnsi="Times New Roman" w:cs="Times New Roman"/>
                <w:color w:val="000000"/>
                <w:sz w:val="24"/>
                <w:szCs w:val="24"/>
                <w:lang w:eastAsia="ru-RU"/>
              </w:rPr>
              <w:t>Иван-крестьянский</w:t>
            </w:r>
            <w:proofErr w:type="spellEnd"/>
            <w:proofErr w:type="gramEnd"/>
            <w:r w:rsidRPr="008E4F17">
              <w:rPr>
                <w:rFonts w:ascii="Times New Roman" w:eastAsia="Times New Roman" w:hAnsi="Times New Roman" w:cs="Times New Roman"/>
                <w:color w:val="000000"/>
                <w:sz w:val="24"/>
                <w:szCs w:val="24"/>
                <w:lang w:eastAsia="ru-RU"/>
              </w:rPr>
              <w:t xml:space="preserve"> сын и Чудо </w:t>
            </w:r>
            <w:proofErr w:type="spellStart"/>
            <w:r w:rsidRPr="008E4F17">
              <w:rPr>
                <w:rFonts w:ascii="Times New Roman" w:eastAsia="Times New Roman" w:hAnsi="Times New Roman" w:cs="Times New Roman"/>
                <w:color w:val="000000"/>
                <w:sz w:val="24"/>
                <w:szCs w:val="24"/>
                <w:lang w:eastAsia="ru-RU"/>
              </w:rPr>
              <w:t>Юдо</w:t>
            </w:r>
            <w:proofErr w:type="spellEnd"/>
            <w:r w:rsidRPr="008E4F17">
              <w:rPr>
                <w:rFonts w:ascii="Times New Roman" w:eastAsia="Times New Roman" w:hAnsi="Times New Roman" w:cs="Times New Roman"/>
                <w:color w:val="000000"/>
                <w:sz w:val="24"/>
                <w:szCs w:val="24"/>
                <w:lang w:eastAsia="ru-RU"/>
              </w:rPr>
              <w:t>»</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w:t>
            </w:r>
            <w:r>
              <w:rPr>
                <w:rFonts w:ascii="Times New Roman" w:eastAsia="Times New Roman" w:hAnsi="Times New Roman" w:cs="Times New Roman"/>
                <w:color w:val="000000"/>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1045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Литературные сказки</w:t>
            </w: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В </w:t>
            </w:r>
            <w:proofErr w:type="spellStart"/>
            <w:r w:rsidRPr="008E4F17">
              <w:rPr>
                <w:rFonts w:ascii="Times New Roman" w:eastAsia="Times New Roman" w:hAnsi="Times New Roman" w:cs="Times New Roman"/>
                <w:color w:val="000000"/>
                <w:sz w:val="24"/>
                <w:szCs w:val="24"/>
                <w:lang w:eastAsia="ru-RU"/>
              </w:rPr>
              <w:t>Сутеев</w:t>
            </w:r>
            <w:proofErr w:type="spellEnd"/>
            <w:r w:rsidRPr="008E4F17">
              <w:rPr>
                <w:rFonts w:ascii="Times New Roman" w:eastAsia="Times New Roman" w:hAnsi="Times New Roman" w:cs="Times New Roman"/>
                <w:color w:val="000000"/>
                <w:sz w:val="24"/>
                <w:szCs w:val="24"/>
                <w:lang w:eastAsia="ru-RU"/>
              </w:rPr>
              <w:t xml:space="preserve"> «Под грибом»</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рассказывание</w:t>
            </w:r>
            <w:r>
              <w:rPr>
                <w:rFonts w:ascii="Times New Roman" w:eastAsia="Times New Roman" w:hAnsi="Times New Roman" w:cs="Times New Roman"/>
                <w:color w:val="000000"/>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25-26</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Катаев «</w:t>
            </w:r>
            <w:proofErr w:type="spellStart"/>
            <w:r w:rsidRPr="008E4F17">
              <w:rPr>
                <w:rFonts w:ascii="Times New Roman" w:eastAsia="Times New Roman" w:hAnsi="Times New Roman" w:cs="Times New Roman"/>
                <w:color w:val="000000"/>
                <w:sz w:val="24"/>
                <w:szCs w:val="24"/>
                <w:lang w:eastAsia="ru-RU"/>
              </w:rPr>
              <w:t>Цветик-семицветик</w:t>
            </w:r>
            <w:proofErr w:type="spellEnd"/>
            <w:r w:rsidRPr="008E4F17">
              <w:rPr>
                <w:rFonts w:ascii="Times New Roman" w:eastAsia="Times New Roman" w:hAnsi="Times New Roman" w:cs="Times New Roman"/>
                <w:color w:val="000000"/>
                <w:sz w:val="24"/>
                <w:szCs w:val="24"/>
                <w:lang w:eastAsia="ru-RU"/>
              </w:rPr>
              <w:t>»</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чтение и рассматривание </w:t>
            </w:r>
            <w:r w:rsidRPr="008E4F17">
              <w:rPr>
                <w:rFonts w:ascii="Times New Roman" w:eastAsia="Times New Roman" w:hAnsi="Times New Roman" w:cs="Times New Roman"/>
                <w:color w:val="000000"/>
                <w:sz w:val="24"/>
                <w:szCs w:val="24"/>
                <w:lang w:eastAsia="ru-RU"/>
              </w:rPr>
              <w:lastRenderedPageBreak/>
              <w:t xml:space="preserve">книги. Разучивание волшебной песенки. Рисование цветика - </w:t>
            </w:r>
            <w:proofErr w:type="spellStart"/>
            <w:r w:rsidRPr="008E4F17">
              <w:rPr>
                <w:rFonts w:ascii="Times New Roman" w:eastAsia="Times New Roman" w:hAnsi="Times New Roman" w:cs="Times New Roman"/>
                <w:color w:val="000000"/>
                <w:sz w:val="24"/>
                <w:szCs w:val="24"/>
                <w:lang w:eastAsia="ru-RU"/>
              </w:rPr>
              <w:t>семицветика</w:t>
            </w:r>
            <w:proofErr w:type="spellEnd"/>
            <w:r w:rsidRPr="008E4F17">
              <w:rPr>
                <w:rFonts w:ascii="Times New Roman" w:eastAsia="Times New Roman" w:hAnsi="Times New Roman" w:cs="Times New Roman"/>
                <w:color w:val="000000"/>
                <w:sz w:val="24"/>
                <w:szCs w:val="24"/>
                <w:lang w:eastAsia="ru-RU"/>
              </w:rPr>
              <w:t xml:space="preserve">. Соотнесение эпизодов сказки с лепестками волшебного цветка.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lastRenderedPageBreak/>
              <w:t>27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Григорий Остер «Зарядка для хвоста»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чтение и рассматривание книги. Придумать своё название сказки. Пересказ сказки от имени обезьянки.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28-29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proofErr w:type="gramStart"/>
            <w:r w:rsidRPr="008E4F17">
              <w:rPr>
                <w:rFonts w:ascii="Times New Roman" w:eastAsia="Times New Roman" w:hAnsi="Times New Roman" w:cs="Times New Roman"/>
                <w:color w:val="000000"/>
                <w:sz w:val="24"/>
                <w:szCs w:val="24"/>
                <w:lang w:eastAsia="ru-RU"/>
              </w:rPr>
              <w:t>В</w:t>
            </w:r>
            <w:proofErr w:type="gramEnd"/>
            <w:r w:rsidRPr="008E4F17">
              <w:rPr>
                <w:rFonts w:ascii="Times New Roman" w:eastAsia="Times New Roman" w:hAnsi="Times New Roman" w:cs="Times New Roman"/>
                <w:color w:val="000000"/>
                <w:sz w:val="24"/>
                <w:szCs w:val="24"/>
                <w:lang w:eastAsia="ru-RU"/>
              </w:rPr>
              <w:t xml:space="preserve"> </w:t>
            </w:r>
            <w:proofErr w:type="gramStart"/>
            <w:r w:rsidRPr="008E4F17">
              <w:rPr>
                <w:rFonts w:ascii="Times New Roman" w:eastAsia="Times New Roman" w:hAnsi="Times New Roman" w:cs="Times New Roman"/>
                <w:color w:val="000000"/>
                <w:sz w:val="24"/>
                <w:szCs w:val="24"/>
                <w:lang w:eastAsia="ru-RU"/>
              </w:rPr>
              <w:t>Катаев</w:t>
            </w:r>
            <w:proofErr w:type="gramEnd"/>
            <w:r w:rsidRPr="008E4F17">
              <w:rPr>
                <w:rFonts w:ascii="Times New Roman" w:eastAsia="Times New Roman" w:hAnsi="Times New Roman" w:cs="Times New Roman"/>
                <w:color w:val="000000"/>
                <w:sz w:val="24"/>
                <w:szCs w:val="24"/>
                <w:lang w:eastAsia="ru-RU"/>
              </w:rPr>
              <w:t xml:space="preserve"> «Дудочка и кувшинчик»</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Слушание, чтение и просмотр мультфильма.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30-31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Е. Шварц «Сказка о потерянном времени»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Слушание, чтение и рассматривание книги</w:t>
            </w:r>
            <w:proofErr w:type="gramStart"/>
            <w:r w:rsidRPr="008E4F17">
              <w:rPr>
                <w:rFonts w:ascii="Times New Roman" w:eastAsia="Times New Roman" w:hAnsi="Times New Roman" w:cs="Times New Roman"/>
                <w:color w:val="000000"/>
                <w:sz w:val="24"/>
                <w:szCs w:val="24"/>
                <w:lang w:eastAsia="ru-RU"/>
              </w:rPr>
              <w:t xml:space="preserve">.. </w:t>
            </w:r>
            <w:proofErr w:type="gramEnd"/>
            <w:r w:rsidRPr="008E4F17">
              <w:rPr>
                <w:rFonts w:ascii="Times New Roman" w:eastAsia="Times New Roman" w:hAnsi="Times New Roman" w:cs="Times New Roman"/>
                <w:color w:val="000000"/>
                <w:sz w:val="24"/>
                <w:szCs w:val="24"/>
                <w:lang w:eastAsia="ru-RU"/>
              </w:rPr>
              <w:t>Составление картинного плана и раскрашивание героев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32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Праздник сказок. Проект «В гостях у сказки»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Фестиваль творческих проектов детей «Сказка собственного сочинения». Презентация книжек-малышек со сказками, придуманными обучающимися.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r w:rsidR="008E4F17" w:rsidRPr="008E4F17" w:rsidTr="008E4F17">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33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Заключительное занятие «Мои читательские умения»</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jc w:val="center"/>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0" w:lineRule="atLeast"/>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Игра-викторина по прочитанным произведениям. Подведение итогов конкурса «Лучший читатель». Вручение дипломов и свидетельств по итогам работы за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4F17" w:rsidRPr="008E4F17" w:rsidRDefault="008E4F17" w:rsidP="008E4F17">
            <w:pPr>
              <w:spacing w:after="0" w:line="240" w:lineRule="auto"/>
              <w:rPr>
                <w:rFonts w:ascii="Arial" w:eastAsia="Times New Roman" w:hAnsi="Arial" w:cs="Arial"/>
                <w:color w:val="666666"/>
                <w:sz w:val="1"/>
                <w:szCs w:val="23"/>
                <w:lang w:eastAsia="ru-RU"/>
              </w:rPr>
            </w:pPr>
          </w:p>
        </w:tc>
      </w:tr>
    </w:tbl>
    <w:p w:rsidR="008E4F17" w:rsidRPr="008E4F17" w:rsidRDefault="008E4F17" w:rsidP="008E4F1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8E4F17" w:rsidRPr="008E4F17" w:rsidRDefault="008E4F17" w:rsidP="008E4F17">
      <w:pPr>
        <w:numPr>
          <w:ilvl w:val="0"/>
          <w:numId w:val="2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творческие проекты детей «Сказка собственного сочинения»;</w:t>
      </w:r>
    </w:p>
    <w:p w:rsidR="008E4F17" w:rsidRPr="008E4F17" w:rsidRDefault="008E4F17" w:rsidP="008E4F17">
      <w:pPr>
        <w:numPr>
          <w:ilvl w:val="0"/>
          <w:numId w:val="2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участие в конкурсах различного уровня</w:t>
      </w:r>
    </w:p>
    <w:p w:rsidR="008E4F17" w:rsidRPr="008E4F17" w:rsidRDefault="008E4F17" w:rsidP="008E4F17">
      <w:pPr>
        <w:numPr>
          <w:ilvl w:val="0"/>
          <w:numId w:val="2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выступление на общешкольном итоговом мероприятии  Недели дополнительного образования   (инсценировка сказки по выбору </w:t>
      </w:r>
      <w:proofErr w:type="gramStart"/>
      <w:r w:rsidRPr="008E4F17">
        <w:rPr>
          <w:rFonts w:ascii="Times New Roman" w:eastAsia="Times New Roman" w:hAnsi="Times New Roman" w:cs="Times New Roman"/>
          <w:color w:val="000000"/>
          <w:sz w:val="24"/>
          <w:szCs w:val="24"/>
          <w:lang w:eastAsia="ru-RU"/>
        </w:rPr>
        <w:t>обучающихся</w:t>
      </w:r>
      <w:proofErr w:type="gramEnd"/>
      <w:r w:rsidRPr="008E4F17">
        <w:rPr>
          <w:rFonts w:ascii="Times New Roman" w:eastAsia="Times New Roman" w:hAnsi="Times New Roman" w:cs="Times New Roman"/>
          <w:color w:val="000000"/>
          <w:sz w:val="24"/>
          <w:szCs w:val="24"/>
          <w:lang w:eastAsia="ru-RU"/>
        </w:rPr>
        <w:t>, презентация работы).</w:t>
      </w:r>
    </w:p>
    <w:p w:rsidR="008E4F17" w:rsidRPr="008E4F17" w:rsidRDefault="008E4F17" w:rsidP="008E4F1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Планируемые результаты освоения курса</w:t>
      </w:r>
    </w:p>
    <w:p w:rsidR="008E4F17" w:rsidRPr="008E4F17" w:rsidRDefault="008E4F17" w:rsidP="008E4F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 xml:space="preserve">В результате реализации программы у </w:t>
      </w:r>
      <w:proofErr w:type="gramStart"/>
      <w:r w:rsidRPr="008E4F17">
        <w:rPr>
          <w:rFonts w:ascii="Times New Roman" w:eastAsia="Times New Roman" w:hAnsi="Times New Roman" w:cs="Times New Roman"/>
          <w:color w:val="000000"/>
          <w:sz w:val="24"/>
          <w:szCs w:val="24"/>
          <w:lang w:eastAsia="ru-RU"/>
        </w:rPr>
        <w:t>обучающихся</w:t>
      </w:r>
      <w:proofErr w:type="gramEnd"/>
      <w:r w:rsidRPr="008E4F17">
        <w:rPr>
          <w:rFonts w:ascii="Times New Roman" w:eastAsia="Times New Roman" w:hAnsi="Times New Roman" w:cs="Times New Roman"/>
          <w:color w:val="000000"/>
          <w:sz w:val="24"/>
          <w:szCs w:val="24"/>
          <w:lang w:eastAsia="ru-RU"/>
        </w:rPr>
        <w:t xml:space="preserve"> будут сформированы </w:t>
      </w:r>
      <w:r w:rsidRPr="008E4F17">
        <w:rPr>
          <w:rFonts w:ascii="Times New Roman" w:eastAsia="Times New Roman" w:hAnsi="Times New Roman" w:cs="Times New Roman"/>
          <w:i/>
          <w:iCs/>
          <w:color w:val="000000"/>
          <w:sz w:val="24"/>
          <w:szCs w:val="24"/>
          <w:lang w:eastAsia="ru-RU"/>
        </w:rPr>
        <w:t>личностные, регулятивные, познавательные </w:t>
      </w:r>
      <w:r w:rsidRPr="008E4F17">
        <w:rPr>
          <w:rFonts w:ascii="Times New Roman" w:eastAsia="Times New Roman" w:hAnsi="Times New Roman" w:cs="Times New Roman"/>
          <w:color w:val="000000"/>
          <w:sz w:val="24"/>
          <w:szCs w:val="24"/>
          <w:lang w:eastAsia="ru-RU"/>
        </w:rPr>
        <w:t>и </w:t>
      </w:r>
      <w:r w:rsidRPr="008E4F17">
        <w:rPr>
          <w:rFonts w:ascii="Times New Roman" w:eastAsia="Times New Roman" w:hAnsi="Times New Roman" w:cs="Times New Roman"/>
          <w:i/>
          <w:iCs/>
          <w:color w:val="000000"/>
          <w:sz w:val="24"/>
          <w:szCs w:val="24"/>
          <w:lang w:eastAsia="ru-RU"/>
        </w:rPr>
        <w:t>коммуникативные </w:t>
      </w:r>
      <w:r w:rsidRPr="008E4F17">
        <w:rPr>
          <w:rFonts w:ascii="Times New Roman" w:eastAsia="Times New Roman" w:hAnsi="Times New Roman" w:cs="Times New Roman"/>
          <w:color w:val="000000"/>
          <w:sz w:val="24"/>
          <w:szCs w:val="24"/>
          <w:lang w:eastAsia="ru-RU"/>
        </w:rPr>
        <w:t>универсальные учебные действия.</w:t>
      </w:r>
    </w:p>
    <w:p w:rsidR="008E4F17" w:rsidRPr="008E4F17" w:rsidRDefault="008E4F17" w:rsidP="008E4F17">
      <w:pPr>
        <w:shd w:val="clear" w:color="auto" w:fill="FFFFFF"/>
        <w:spacing w:after="0" w:line="240" w:lineRule="auto"/>
        <w:ind w:left="300" w:right="30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области</w:t>
      </w:r>
      <w:r w:rsidRPr="008E4F17">
        <w:rPr>
          <w:rFonts w:ascii="Times New Roman" w:eastAsia="Times New Roman" w:hAnsi="Times New Roman" w:cs="Times New Roman"/>
          <w:b/>
          <w:bCs/>
          <w:color w:val="000000"/>
          <w:sz w:val="24"/>
          <w:szCs w:val="24"/>
          <w:lang w:eastAsia="ru-RU"/>
        </w:rPr>
        <w:t> познавательных учебных действий</w:t>
      </w:r>
      <w:r w:rsidRPr="008E4F17">
        <w:rPr>
          <w:rFonts w:ascii="Times New Roman" w:eastAsia="Times New Roman" w:hAnsi="Times New Roman" w:cs="Times New Roman"/>
          <w:color w:val="000000"/>
          <w:sz w:val="24"/>
          <w:szCs w:val="24"/>
          <w:lang w:eastAsia="ru-RU"/>
        </w:rPr>
        <w:t> обучающиеся научатся:</w:t>
      </w:r>
    </w:p>
    <w:p w:rsidR="008E4F17" w:rsidRPr="008E4F17" w:rsidRDefault="008E4F17" w:rsidP="008E4F1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прогнозировать</w:t>
      </w:r>
      <w:r w:rsidRPr="008E4F17">
        <w:rPr>
          <w:rFonts w:ascii="Times New Roman" w:eastAsia="Times New Roman" w:hAnsi="Times New Roman" w:cs="Times New Roman"/>
          <w:color w:val="000000"/>
          <w:sz w:val="24"/>
          <w:szCs w:val="24"/>
          <w:lang w:eastAsia="ru-RU"/>
        </w:rPr>
        <w:t> содержание книги до чтения, используя информацию из аппарата книги;</w:t>
      </w:r>
    </w:p>
    <w:p w:rsidR="008E4F17" w:rsidRPr="008E4F17" w:rsidRDefault="008E4F17" w:rsidP="008E4F1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находить ответы</w:t>
      </w:r>
      <w:r w:rsidRPr="008E4F17">
        <w:rPr>
          <w:rFonts w:ascii="Times New Roman" w:eastAsia="Times New Roman" w:hAnsi="Times New Roman" w:cs="Times New Roman"/>
          <w:color w:val="000000"/>
          <w:sz w:val="24"/>
          <w:szCs w:val="24"/>
          <w:lang w:eastAsia="ru-RU"/>
        </w:rPr>
        <w:t> на вопросы в тексте, иллюстрациях;</w:t>
      </w:r>
    </w:p>
    <w:p w:rsidR="008E4F17" w:rsidRPr="008E4F17" w:rsidRDefault="008E4F17" w:rsidP="008E4F1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делать выводы</w:t>
      </w:r>
      <w:r w:rsidRPr="008E4F17">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8E4F17" w:rsidRPr="008E4F17" w:rsidRDefault="008E4F17" w:rsidP="008E4F17">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lastRenderedPageBreak/>
        <w:t>преобразовывать</w:t>
      </w:r>
      <w:r w:rsidRPr="008E4F17">
        <w:rPr>
          <w:rFonts w:ascii="Times New Roman" w:eastAsia="Times New Roman" w:hAnsi="Times New Roman" w:cs="Times New Roman"/>
          <w:color w:val="000000"/>
          <w:sz w:val="24"/>
          <w:szCs w:val="24"/>
          <w:lang w:eastAsia="ru-RU"/>
        </w:rPr>
        <w:t> информацию из одной формы в другую: подробно </w:t>
      </w:r>
      <w:r w:rsidRPr="008E4F17">
        <w:rPr>
          <w:rFonts w:ascii="Times New Roman" w:eastAsia="Times New Roman" w:hAnsi="Times New Roman" w:cs="Times New Roman"/>
          <w:i/>
          <w:iCs/>
          <w:color w:val="000000"/>
          <w:sz w:val="24"/>
          <w:szCs w:val="24"/>
          <w:lang w:eastAsia="ru-RU"/>
        </w:rPr>
        <w:t>пересказывать</w:t>
      </w:r>
      <w:r w:rsidRPr="008E4F17">
        <w:rPr>
          <w:rFonts w:ascii="Times New Roman" w:eastAsia="Times New Roman" w:hAnsi="Times New Roman" w:cs="Times New Roman"/>
          <w:color w:val="000000"/>
          <w:sz w:val="24"/>
          <w:szCs w:val="24"/>
          <w:lang w:eastAsia="ru-RU"/>
        </w:rPr>
        <w:t> небольшие тексты;</w:t>
      </w:r>
    </w:p>
    <w:p w:rsidR="008E4F17" w:rsidRPr="008E4F17" w:rsidRDefault="008E4F17" w:rsidP="008E4F17">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отбирать</w:t>
      </w:r>
      <w:r w:rsidRPr="008E4F17">
        <w:rPr>
          <w:rFonts w:ascii="Times New Roman" w:eastAsia="Times New Roman" w:hAnsi="Times New Roman" w:cs="Times New Roman"/>
          <w:color w:val="000000"/>
          <w:sz w:val="24"/>
          <w:szCs w:val="24"/>
          <w:lang w:eastAsia="ru-RU"/>
        </w:rPr>
        <w:t> книги по теме, жанру и авторской принадлежности;</w:t>
      </w:r>
    </w:p>
    <w:p w:rsidR="008E4F17" w:rsidRPr="008E4F17" w:rsidRDefault="008E4F17" w:rsidP="008E4F17">
      <w:pPr>
        <w:shd w:val="clear" w:color="auto" w:fill="FFFFFF"/>
        <w:spacing w:after="0" w:line="240" w:lineRule="auto"/>
        <w:ind w:left="300" w:right="300"/>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области </w:t>
      </w:r>
      <w:r w:rsidRPr="008E4F17">
        <w:rPr>
          <w:rFonts w:ascii="Times New Roman" w:eastAsia="Times New Roman" w:hAnsi="Times New Roman" w:cs="Times New Roman"/>
          <w:b/>
          <w:bCs/>
          <w:color w:val="000000"/>
          <w:sz w:val="24"/>
          <w:szCs w:val="24"/>
          <w:lang w:eastAsia="ru-RU"/>
        </w:rPr>
        <w:t>коммуникативных учебных действий</w:t>
      </w:r>
      <w:r w:rsidRPr="008E4F17">
        <w:rPr>
          <w:rFonts w:ascii="Times New Roman" w:eastAsia="Times New Roman" w:hAnsi="Times New Roman" w:cs="Times New Roman"/>
          <w:color w:val="000000"/>
          <w:sz w:val="24"/>
          <w:szCs w:val="24"/>
          <w:lang w:eastAsia="ru-RU"/>
        </w:rPr>
        <w:t> обучающиеся научатся:</w:t>
      </w:r>
    </w:p>
    <w:p w:rsidR="008E4F17" w:rsidRPr="008E4F17" w:rsidRDefault="008E4F17" w:rsidP="008E4F17">
      <w:pPr>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слушать</w:t>
      </w:r>
      <w:r w:rsidRPr="008E4F17">
        <w:rPr>
          <w:rFonts w:ascii="Times New Roman" w:eastAsia="Times New Roman" w:hAnsi="Times New Roman" w:cs="Times New Roman"/>
          <w:color w:val="000000"/>
          <w:sz w:val="24"/>
          <w:szCs w:val="24"/>
          <w:lang w:eastAsia="ru-RU"/>
        </w:rPr>
        <w:t> и </w:t>
      </w:r>
      <w:r w:rsidRPr="008E4F17">
        <w:rPr>
          <w:rFonts w:ascii="Times New Roman" w:eastAsia="Times New Roman" w:hAnsi="Times New Roman" w:cs="Times New Roman"/>
          <w:i/>
          <w:iCs/>
          <w:color w:val="000000"/>
          <w:sz w:val="24"/>
          <w:szCs w:val="24"/>
          <w:lang w:eastAsia="ru-RU"/>
        </w:rPr>
        <w:t>понимать</w:t>
      </w:r>
      <w:r w:rsidRPr="008E4F17">
        <w:rPr>
          <w:rFonts w:ascii="Times New Roman" w:eastAsia="Times New Roman" w:hAnsi="Times New Roman" w:cs="Times New Roman"/>
          <w:color w:val="000000"/>
          <w:sz w:val="24"/>
          <w:szCs w:val="24"/>
          <w:lang w:eastAsia="ru-RU"/>
        </w:rPr>
        <w:t> речь других;</w:t>
      </w:r>
    </w:p>
    <w:p w:rsidR="008E4F17" w:rsidRPr="008E4F17" w:rsidRDefault="008E4F17" w:rsidP="008E4F17">
      <w:pPr>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договариваться</w:t>
      </w:r>
      <w:r w:rsidRPr="008E4F17">
        <w:rPr>
          <w:rFonts w:ascii="Times New Roman" w:eastAsia="Times New Roman" w:hAnsi="Times New Roman" w:cs="Times New Roman"/>
          <w:color w:val="000000"/>
          <w:sz w:val="24"/>
          <w:szCs w:val="24"/>
          <w:lang w:eastAsia="ru-RU"/>
        </w:rPr>
        <w:t> с одноклассниками совместно с учителем о правилах поведения и общения и следовать им;</w:t>
      </w:r>
    </w:p>
    <w:p w:rsidR="008E4F17" w:rsidRPr="008E4F17" w:rsidRDefault="008E4F17" w:rsidP="008E4F17">
      <w:pPr>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учиться </w:t>
      </w:r>
      <w:r w:rsidRPr="008E4F17">
        <w:rPr>
          <w:rFonts w:ascii="Times New Roman" w:eastAsia="Times New Roman" w:hAnsi="Times New Roman" w:cs="Times New Roman"/>
          <w:i/>
          <w:iCs/>
          <w:color w:val="000000"/>
          <w:sz w:val="24"/>
          <w:szCs w:val="24"/>
          <w:lang w:eastAsia="ru-RU"/>
        </w:rPr>
        <w:t>работать в паре, группе</w:t>
      </w:r>
      <w:r w:rsidRPr="008E4F17">
        <w:rPr>
          <w:rFonts w:ascii="Times New Roman" w:eastAsia="Times New Roman" w:hAnsi="Times New Roman" w:cs="Times New Roman"/>
          <w:color w:val="000000"/>
          <w:sz w:val="24"/>
          <w:szCs w:val="24"/>
          <w:lang w:eastAsia="ru-RU"/>
        </w:rPr>
        <w:t>; выполнять различные роли (лидера, исполнителя).</w:t>
      </w:r>
    </w:p>
    <w:p w:rsidR="008E4F17" w:rsidRPr="008E4F17" w:rsidRDefault="008E4F17" w:rsidP="008E4F17">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пользоваться </w:t>
      </w:r>
      <w:r w:rsidRPr="008E4F17">
        <w:rPr>
          <w:rFonts w:ascii="Times New Roman" w:eastAsia="Times New Roman" w:hAnsi="Times New Roman" w:cs="Times New Roman"/>
          <w:color w:val="000000"/>
          <w:sz w:val="24"/>
          <w:szCs w:val="24"/>
          <w:lang w:eastAsia="ru-RU"/>
        </w:rPr>
        <w:t>культурой общения и поведения в библиотеке, читальном зале;</w:t>
      </w:r>
    </w:p>
    <w:p w:rsidR="008E4F17" w:rsidRPr="008E4F17" w:rsidRDefault="008E4F17" w:rsidP="008E4F17">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строить</w:t>
      </w:r>
      <w:r w:rsidRPr="008E4F17">
        <w:rPr>
          <w:rFonts w:ascii="Times New Roman" w:eastAsia="Times New Roman" w:hAnsi="Times New Roman" w:cs="Times New Roman"/>
          <w:color w:val="000000"/>
          <w:sz w:val="24"/>
          <w:szCs w:val="24"/>
          <w:lang w:eastAsia="ru-RU"/>
        </w:rPr>
        <w:t> сообщения в устной и письменной форме.</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области </w:t>
      </w:r>
      <w:r w:rsidRPr="008E4F17">
        <w:rPr>
          <w:rFonts w:ascii="Times New Roman" w:eastAsia="Times New Roman" w:hAnsi="Times New Roman" w:cs="Times New Roman"/>
          <w:b/>
          <w:bCs/>
          <w:color w:val="000000"/>
          <w:sz w:val="24"/>
          <w:szCs w:val="24"/>
          <w:lang w:eastAsia="ru-RU"/>
        </w:rPr>
        <w:t>регулятивных учебных действий</w:t>
      </w:r>
      <w:r w:rsidRPr="008E4F17">
        <w:rPr>
          <w:rFonts w:ascii="Times New Roman" w:eastAsia="Times New Roman" w:hAnsi="Times New Roman" w:cs="Times New Roman"/>
          <w:color w:val="000000"/>
          <w:sz w:val="24"/>
          <w:szCs w:val="24"/>
          <w:lang w:eastAsia="ru-RU"/>
        </w:rPr>
        <w:t> обучающиеся научатся:</w:t>
      </w:r>
    </w:p>
    <w:p w:rsidR="008E4F17" w:rsidRPr="008E4F17" w:rsidRDefault="008E4F17" w:rsidP="008E4F17">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определять и формировать</w:t>
      </w:r>
      <w:r w:rsidRPr="008E4F17">
        <w:rPr>
          <w:rFonts w:ascii="Times New Roman" w:eastAsia="Times New Roman" w:hAnsi="Times New Roman" w:cs="Times New Roman"/>
          <w:color w:val="000000"/>
          <w:sz w:val="24"/>
          <w:szCs w:val="24"/>
          <w:lang w:eastAsia="ru-RU"/>
        </w:rPr>
        <w:t> цель деятельности на уроке с помощью учителя;</w:t>
      </w:r>
    </w:p>
    <w:p w:rsidR="008E4F17" w:rsidRPr="008E4F17" w:rsidRDefault="008E4F17" w:rsidP="008E4F17">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проговаривать</w:t>
      </w:r>
      <w:r w:rsidRPr="008E4F17">
        <w:rPr>
          <w:rFonts w:ascii="Times New Roman" w:eastAsia="Times New Roman" w:hAnsi="Times New Roman" w:cs="Times New Roman"/>
          <w:color w:val="000000"/>
          <w:sz w:val="24"/>
          <w:szCs w:val="24"/>
          <w:lang w:eastAsia="ru-RU"/>
        </w:rPr>
        <w:t> последовательность действий на уроке;</w:t>
      </w:r>
    </w:p>
    <w:p w:rsidR="008E4F17" w:rsidRPr="008E4F17" w:rsidRDefault="008E4F17" w:rsidP="008E4F17">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учиться </w:t>
      </w:r>
      <w:r w:rsidRPr="008E4F17">
        <w:rPr>
          <w:rFonts w:ascii="Times New Roman" w:eastAsia="Times New Roman" w:hAnsi="Times New Roman" w:cs="Times New Roman"/>
          <w:i/>
          <w:iCs/>
          <w:color w:val="000000"/>
          <w:sz w:val="24"/>
          <w:szCs w:val="24"/>
          <w:lang w:eastAsia="ru-RU"/>
        </w:rPr>
        <w:t>высказывать</w:t>
      </w:r>
      <w:r w:rsidRPr="008E4F17">
        <w:rPr>
          <w:rFonts w:ascii="Times New Roman" w:eastAsia="Times New Roman" w:hAnsi="Times New Roman" w:cs="Times New Roman"/>
          <w:color w:val="000000"/>
          <w:sz w:val="24"/>
          <w:szCs w:val="24"/>
          <w:lang w:eastAsia="ru-RU"/>
        </w:rPr>
        <w:t> своё предположение (версию) на основе работы с иллюстрацией книги;</w:t>
      </w:r>
    </w:p>
    <w:p w:rsidR="008E4F17" w:rsidRPr="008E4F17" w:rsidRDefault="008E4F17" w:rsidP="008E4F17">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учиться </w:t>
      </w:r>
      <w:r w:rsidRPr="008E4F17">
        <w:rPr>
          <w:rFonts w:ascii="Times New Roman" w:eastAsia="Times New Roman" w:hAnsi="Times New Roman" w:cs="Times New Roman"/>
          <w:i/>
          <w:iCs/>
          <w:color w:val="000000"/>
          <w:sz w:val="24"/>
          <w:szCs w:val="24"/>
          <w:lang w:eastAsia="ru-RU"/>
        </w:rPr>
        <w:t>работать</w:t>
      </w:r>
      <w:r w:rsidRPr="008E4F17">
        <w:rPr>
          <w:rFonts w:ascii="Times New Roman" w:eastAsia="Times New Roman" w:hAnsi="Times New Roman" w:cs="Times New Roman"/>
          <w:color w:val="000000"/>
          <w:sz w:val="24"/>
          <w:szCs w:val="24"/>
          <w:lang w:eastAsia="ru-RU"/>
        </w:rPr>
        <w:t> по предложенному учителем плану</w:t>
      </w:r>
    </w:p>
    <w:p w:rsidR="008E4F17" w:rsidRPr="008E4F17" w:rsidRDefault="008E4F17" w:rsidP="008E4F17">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работать </w:t>
      </w:r>
      <w:r w:rsidRPr="008E4F17">
        <w:rPr>
          <w:rFonts w:ascii="Times New Roman" w:eastAsia="Times New Roman" w:hAnsi="Times New Roman" w:cs="Times New Roman"/>
          <w:color w:val="000000"/>
          <w:sz w:val="24"/>
          <w:szCs w:val="24"/>
          <w:lang w:eastAsia="ru-RU"/>
        </w:rPr>
        <w:t>с книгой, пользуясь алгоритмом учебных действий.</w:t>
      </w:r>
    </w:p>
    <w:p w:rsidR="008E4F17" w:rsidRPr="008E4F17" w:rsidRDefault="008E4F17" w:rsidP="008E4F17">
      <w:pPr>
        <w:shd w:val="clear" w:color="auto" w:fill="FFFFFF"/>
        <w:spacing w:after="0" w:line="240" w:lineRule="auto"/>
        <w:ind w:right="300"/>
        <w:jc w:val="both"/>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Личностными результатами</w:t>
      </w:r>
      <w:r w:rsidRPr="008E4F17">
        <w:rPr>
          <w:rFonts w:ascii="Times New Roman" w:eastAsia="Times New Roman" w:hAnsi="Times New Roman" w:cs="Times New Roman"/>
          <w:color w:val="000000"/>
          <w:sz w:val="24"/>
          <w:szCs w:val="24"/>
          <w:lang w:eastAsia="ru-RU"/>
        </w:rPr>
        <w:t> являются следующие умения:</w:t>
      </w:r>
    </w:p>
    <w:p w:rsidR="008E4F17" w:rsidRPr="008E4F17" w:rsidRDefault="008E4F17" w:rsidP="008E4F17">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оценивать</w:t>
      </w:r>
      <w:r w:rsidRPr="008E4F17">
        <w:rPr>
          <w:rFonts w:ascii="Times New Roman" w:eastAsia="Times New Roman" w:hAnsi="Times New Roman" w:cs="Times New Roman"/>
          <w:color w:val="000000"/>
          <w:sz w:val="24"/>
          <w:szCs w:val="24"/>
          <w:lang w:eastAsia="ru-RU"/>
        </w:rPr>
        <w:t> поступки людей, жизненные ситуации с точки зрения общепринятых норм и ценностей;</w:t>
      </w:r>
    </w:p>
    <w:p w:rsidR="008E4F17" w:rsidRPr="008E4F17" w:rsidRDefault="008E4F17" w:rsidP="008E4F17">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выражать свои эмоции;</w:t>
      </w:r>
    </w:p>
    <w:p w:rsidR="008E4F17" w:rsidRPr="008E4F17" w:rsidRDefault="008E4F17" w:rsidP="008E4F17">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i/>
          <w:iCs/>
          <w:color w:val="000000"/>
          <w:sz w:val="24"/>
          <w:szCs w:val="24"/>
          <w:lang w:eastAsia="ru-RU"/>
        </w:rPr>
        <w:t>понимать</w:t>
      </w:r>
      <w:r w:rsidRPr="008E4F17">
        <w:rPr>
          <w:rFonts w:ascii="Times New Roman" w:eastAsia="Times New Roman" w:hAnsi="Times New Roman" w:cs="Times New Roman"/>
          <w:color w:val="000000"/>
          <w:sz w:val="24"/>
          <w:szCs w:val="24"/>
          <w:lang w:eastAsia="ru-RU"/>
        </w:rPr>
        <w:t> эмоции других людей, сочувствовать, сопереживать;</w:t>
      </w:r>
    </w:p>
    <w:p w:rsidR="008E4F17" w:rsidRPr="008E4F17" w:rsidRDefault="008E4F17" w:rsidP="008E4F17">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E4F17">
        <w:rPr>
          <w:rFonts w:ascii="Times New Roman" w:eastAsia="Times New Roman" w:hAnsi="Times New Roman" w:cs="Times New Roman"/>
          <w:i/>
          <w:iCs/>
          <w:color w:val="000000"/>
          <w:sz w:val="24"/>
          <w:szCs w:val="24"/>
          <w:lang w:eastAsia="ru-RU"/>
        </w:rPr>
        <w:t>высказывать</w:t>
      </w:r>
      <w:r w:rsidRPr="008E4F17">
        <w:rPr>
          <w:rFonts w:ascii="Times New Roman" w:eastAsia="Times New Roman" w:hAnsi="Times New Roman" w:cs="Times New Roman"/>
          <w:color w:val="000000"/>
          <w:sz w:val="24"/>
          <w:szCs w:val="24"/>
          <w:lang w:eastAsia="ru-RU"/>
        </w:rPr>
        <w:t> своё отношение</w:t>
      </w:r>
      <w:proofErr w:type="gramEnd"/>
      <w:r w:rsidRPr="008E4F17">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В области</w:t>
      </w:r>
      <w:r w:rsidRPr="008E4F17">
        <w:rPr>
          <w:rFonts w:ascii="Times New Roman" w:eastAsia="Times New Roman" w:hAnsi="Times New Roman" w:cs="Times New Roman"/>
          <w:b/>
          <w:bCs/>
          <w:i/>
          <w:iCs/>
          <w:color w:val="000000"/>
          <w:sz w:val="24"/>
          <w:szCs w:val="24"/>
          <w:lang w:eastAsia="ru-RU"/>
        </w:rPr>
        <w:t> </w:t>
      </w:r>
      <w:r w:rsidRPr="008E4F17">
        <w:rPr>
          <w:rFonts w:ascii="Times New Roman" w:eastAsia="Times New Roman" w:hAnsi="Times New Roman" w:cs="Times New Roman"/>
          <w:b/>
          <w:bCs/>
          <w:color w:val="000000"/>
          <w:sz w:val="24"/>
          <w:szCs w:val="24"/>
          <w:lang w:eastAsia="ru-RU"/>
        </w:rPr>
        <w:t>контроля и самоконтроля учебных действий</w:t>
      </w:r>
      <w:r w:rsidRPr="008E4F17">
        <w:rPr>
          <w:rFonts w:ascii="Times New Roman" w:eastAsia="Times New Roman" w:hAnsi="Times New Roman" w:cs="Times New Roman"/>
          <w:i/>
          <w:iCs/>
          <w:color w:val="000000"/>
          <w:sz w:val="24"/>
          <w:szCs w:val="24"/>
          <w:lang w:eastAsia="ru-RU"/>
        </w:rPr>
        <w:t> обучающиеся получат возможность научиться:</w:t>
      </w:r>
      <w:r w:rsidRPr="008E4F17">
        <w:rPr>
          <w:rFonts w:ascii="Times New Roman" w:eastAsia="Times New Roman" w:hAnsi="Times New Roman" w:cs="Times New Roman"/>
          <w:color w:val="000000"/>
          <w:sz w:val="24"/>
          <w:szCs w:val="24"/>
          <w:lang w:eastAsia="ru-RU"/>
        </w:rPr>
        <w:br/>
        <w:t>• </w:t>
      </w:r>
      <w:r w:rsidRPr="008E4F17">
        <w:rPr>
          <w:rFonts w:ascii="Times New Roman" w:eastAsia="Times New Roman" w:hAnsi="Times New Roman" w:cs="Times New Roman"/>
          <w:i/>
          <w:iCs/>
          <w:color w:val="000000"/>
          <w:sz w:val="24"/>
          <w:szCs w:val="24"/>
          <w:lang w:eastAsia="ru-RU"/>
        </w:rPr>
        <w:t>понимать, что можно по-разному отвечать на вопрос;</w:t>
      </w:r>
      <w:r w:rsidRPr="008E4F17">
        <w:rPr>
          <w:rFonts w:ascii="Times New Roman" w:eastAsia="Times New Roman" w:hAnsi="Times New Roman" w:cs="Times New Roman"/>
          <w:color w:val="000000"/>
          <w:sz w:val="24"/>
          <w:szCs w:val="24"/>
          <w:lang w:eastAsia="ru-RU"/>
        </w:rPr>
        <w:br/>
        <w:t>• </w:t>
      </w:r>
      <w:r w:rsidRPr="008E4F17">
        <w:rPr>
          <w:rFonts w:ascii="Times New Roman" w:eastAsia="Times New Roman" w:hAnsi="Times New Roman" w:cs="Times New Roman"/>
          <w:i/>
          <w:iCs/>
          <w:color w:val="000000"/>
          <w:sz w:val="24"/>
          <w:szCs w:val="24"/>
          <w:lang w:eastAsia="ru-RU"/>
        </w:rPr>
        <w:t>обращаться к тексту для подтверждения того ответа, с которым он соглашается.</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Предметные результаты:</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b/>
          <w:bCs/>
          <w:color w:val="000000"/>
          <w:sz w:val="24"/>
          <w:szCs w:val="24"/>
          <w:lang w:eastAsia="ru-RU"/>
        </w:rPr>
        <w:t>«Виды речевой и читательской деятельности»:</w:t>
      </w:r>
      <w:r w:rsidRPr="008E4F17">
        <w:rPr>
          <w:rFonts w:ascii="Times New Roman" w:eastAsia="Times New Roman" w:hAnsi="Times New Roman" w:cs="Times New Roman"/>
          <w:color w:val="000000"/>
          <w:sz w:val="24"/>
          <w:szCs w:val="24"/>
          <w:lang w:eastAsia="ru-RU"/>
        </w:rPr>
        <w:t> </w:t>
      </w:r>
      <w:proofErr w:type="spellStart"/>
      <w:r w:rsidRPr="008E4F17">
        <w:rPr>
          <w:rFonts w:ascii="Times New Roman" w:eastAsia="Times New Roman" w:hAnsi="Times New Roman" w:cs="Times New Roman"/>
          <w:color w:val="000000"/>
          <w:sz w:val="24"/>
          <w:szCs w:val="24"/>
          <w:lang w:eastAsia="ru-RU"/>
        </w:rPr>
        <w:t>аудирование</w:t>
      </w:r>
      <w:proofErr w:type="spellEnd"/>
      <w:r w:rsidRPr="008E4F17">
        <w:rPr>
          <w:rFonts w:ascii="Times New Roman" w:eastAsia="Times New Roman" w:hAnsi="Times New Roman" w:cs="Times New Roman"/>
          <w:color w:val="000000"/>
          <w:sz w:val="24"/>
          <w:szCs w:val="24"/>
          <w:lang w:eastAsia="ru-RU"/>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8E4F17" w:rsidRPr="008E4F17" w:rsidRDefault="008E4F17" w:rsidP="008E4F17">
      <w:pPr>
        <w:shd w:val="clear" w:color="auto" w:fill="FFFFFF"/>
        <w:spacing w:after="0" w:line="240" w:lineRule="auto"/>
        <w:rPr>
          <w:rFonts w:ascii="Times New Roman" w:eastAsia="Times New Roman" w:hAnsi="Times New Roman" w:cs="Times New Roman"/>
          <w:color w:val="000000"/>
          <w:sz w:val="24"/>
          <w:szCs w:val="24"/>
          <w:lang w:eastAsia="ru-RU"/>
        </w:rPr>
      </w:pPr>
      <w:r w:rsidRPr="008E4F17">
        <w:rPr>
          <w:rFonts w:ascii="Times New Roman" w:eastAsia="Times New Roman" w:hAnsi="Times New Roman" w:cs="Times New Roman"/>
          <w:color w:val="000000"/>
          <w:sz w:val="24"/>
          <w:szCs w:val="24"/>
          <w:lang w:eastAsia="ru-RU"/>
        </w:rPr>
        <w:t>Обучающиеся </w:t>
      </w:r>
      <w:r w:rsidRPr="008E4F17">
        <w:rPr>
          <w:rFonts w:ascii="Times New Roman" w:eastAsia="Times New Roman" w:hAnsi="Times New Roman" w:cs="Times New Roman"/>
          <w:b/>
          <w:bCs/>
          <w:i/>
          <w:iCs/>
          <w:color w:val="000000"/>
          <w:sz w:val="24"/>
          <w:szCs w:val="24"/>
          <w:lang w:eastAsia="ru-RU"/>
        </w:rPr>
        <w:t>научатся:</w:t>
      </w:r>
      <w:r w:rsidRPr="008E4F17">
        <w:rPr>
          <w:rFonts w:ascii="Times New Roman" w:eastAsia="Times New Roman" w:hAnsi="Times New Roman" w:cs="Times New Roman"/>
          <w:color w:val="000000"/>
          <w:sz w:val="24"/>
          <w:szCs w:val="24"/>
          <w:lang w:eastAsia="ru-RU"/>
        </w:rPr>
        <w:br/>
        <w:t>• понимать содержание коротких произведений, воспринятых на слух, а также прочитанных в классе, выделять в них основные логические части;</w:t>
      </w:r>
      <w:r w:rsidRPr="008E4F17">
        <w:rPr>
          <w:rFonts w:ascii="Times New Roman" w:eastAsia="Times New Roman" w:hAnsi="Times New Roman" w:cs="Times New Roman"/>
          <w:color w:val="000000"/>
          <w:sz w:val="24"/>
          <w:szCs w:val="24"/>
          <w:lang w:eastAsia="ru-RU"/>
        </w:rPr>
        <w:br/>
        <w:t>• читать про себя маркированные места текста, осознавая смысл прочитанного;</w:t>
      </w:r>
      <w:r w:rsidRPr="008E4F17">
        <w:rPr>
          <w:rFonts w:ascii="Times New Roman" w:eastAsia="Times New Roman" w:hAnsi="Times New Roman" w:cs="Times New Roman"/>
          <w:color w:val="000000"/>
          <w:sz w:val="24"/>
          <w:szCs w:val="24"/>
          <w:lang w:eastAsia="ru-RU"/>
        </w:rPr>
        <w:br/>
        <w:t>Обучающиеся в процессе самостоятельной и парной работы </w:t>
      </w:r>
      <w:r w:rsidRPr="008E4F17">
        <w:rPr>
          <w:rFonts w:ascii="Times New Roman" w:eastAsia="Times New Roman" w:hAnsi="Times New Roman" w:cs="Times New Roman"/>
          <w:b/>
          <w:bCs/>
          <w:i/>
          <w:iCs/>
          <w:color w:val="000000"/>
          <w:sz w:val="24"/>
          <w:szCs w:val="24"/>
          <w:lang w:eastAsia="ru-RU"/>
        </w:rPr>
        <w:t>получат возможность научиться:</w:t>
      </w:r>
      <w:r w:rsidRPr="008E4F17">
        <w:rPr>
          <w:rFonts w:ascii="Times New Roman" w:eastAsia="Times New Roman" w:hAnsi="Times New Roman" w:cs="Times New Roman"/>
          <w:color w:val="000000"/>
          <w:sz w:val="24"/>
          <w:szCs w:val="24"/>
          <w:lang w:eastAsia="ru-RU"/>
        </w:rPr>
        <w:br/>
        <w:t>• </w:t>
      </w:r>
      <w:r w:rsidRPr="008E4F17">
        <w:rPr>
          <w:rFonts w:ascii="Times New Roman" w:eastAsia="Times New Roman" w:hAnsi="Times New Roman" w:cs="Times New Roman"/>
          <w:i/>
          <w:iCs/>
          <w:color w:val="000000"/>
          <w:sz w:val="24"/>
          <w:szCs w:val="24"/>
          <w:lang w:eastAsia="ru-RU"/>
        </w:rPr>
        <w:t>задавать вопросы по тексту произведения и отвечать на вопросы, используя текст.</w:t>
      </w:r>
      <w:r w:rsidRPr="008E4F17">
        <w:rPr>
          <w:rFonts w:ascii="Times New Roman" w:eastAsia="Times New Roman" w:hAnsi="Times New Roman" w:cs="Times New Roman"/>
          <w:color w:val="000000"/>
          <w:sz w:val="24"/>
          <w:szCs w:val="24"/>
          <w:lang w:eastAsia="ru-RU"/>
        </w:rPr>
        <w:br/>
      </w:r>
      <w:r w:rsidRPr="008E4F17">
        <w:rPr>
          <w:rFonts w:ascii="Times New Roman" w:eastAsia="Times New Roman" w:hAnsi="Times New Roman" w:cs="Times New Roman"/>
          <w:b/>
          <w:bCs/>
          <w:color w:val="000000"/>
          <w:sz w:val="24"/>
          <w:szCs w:val="24"/>
          <w:lang w:eastAsia="ru-RU"/>
        </w:rPr>
        <w:t>«Литературоведческая пропедевтика»:</w:t>
      </w:r>
      <w:r w:rsidRPr="008E4F17">
        <w:rPr>
          <w:rFonts w:ascii="Times New Roman" w:eastAsia="Times New Roman" w:hAnsi="Times New Roman" w:cs="Times New Roman"/>
          <w:color w:val="000000"/>
          <w:sz w:val="24"/>
          <w:szCs w:val="24"/>
          <w:lang w:eastAsia="ru-RU"/>
        </w:rPr>
        <w:t>  различение жанровых особенностей (народной и авторской сказки и др.), узнавание литературных приемов (сравнение, олицетворение, контраст и др.).</w:t>
      </w:r>
      <w:r w:rsidRPr="008E4F17">
        <w:rPr>
          <w:rFonts w:ascii="Times New Roman" w:eastAsia="Times New Roman" w:hAnsi="Times New Roman" w:cs="Times New Roman"/>
          <w:color w:val="000000"/>
          <w:sz w:val="24"/>
          <w:szCs w:val="24"/>
          <w:lang w:eastAsia="ru-RU"/>
        </w:rPr>
        <w:br/>
      </w:r>
      <w:r w:rsidRPr="008E4F17">
        <w:rPr>
          <w:rFonts w:ascii="Times New Roman" w:eastAsia="Times New Roman" w:hAnsi="Times New Roman" w:cs="Times New Roman"/>
          <w:color w:val="000000"/>
          <w:sz w:val="24"/>
          <w:szCs w:val="24"/>
          <w:lang w:eastAsia="ru-RU"/>
        </w:rPr>
        <w:lastRenderedPageBreak/>
        <w:t> Обучающиеся </w:t>
      </w:r>
      <w:r w:rsidRPr="008E4F17">
        <w:rPr>
          <w:rFonts w:ascii="Times New Roman" w:eastAsia="Times New Roman" w:hAnsi="Times New Roman" w:cs="Times New Roman"/>
          <w:b/>
          <w:bCs/>
          <w:i/>
          <w:iCs/>
          <w:color w:val="000000"/>
          <w:sz w:val="24"/>
          <w:szCs w:val="24"/>
          <w:lang w:eastAsia="ru-RU"/>
        </w:rPr>
        <w:t>научатся:</w:t>
      </w:r>
      <w:r w:rsidRPr="008E4F17">
        <w:rPr>
          <w:rFonts w:ascii="Times New Roman" w:eastAsia="Times New Roman" w:hAnsi="Times New Roman" w:cs="Times New Roman"/>
          <w:color w:val="000000"/>
          <w:sz w:val="24"/>
          <w:szCs w:val="24"/>
          <w:lang w:eastAsia="ru-RU"/>
        </w:rPr>
        <w:br/>
        <w:t>• 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r w:rsidRPr="008E4F17">
        <w:rPr>
          <w:rFonts w:ascii="Times New Roman" w:eastAsia="Times New Roman" w:hAnsi="Times New Roman" w:cs="Times New Roman"/>
          <w:color w:val="000000"/>
          <w:sz w:val="24"/>
          <w:szCs w:val="24"/>
          <w:lang w:eastAsia="ru-RU"/>
        </w:rPr>
        <w:br/>
      </w:r>
      <w:r w:rsidRPr="008E4F17">
        <w:rPr>
          <w:rFonts w:ascii="Times New Roman" w:eastAsia="Times New Roman" w:hAnsi="Times New Roman" w:cs="Times New Roman"/>
          <w:b/>
          <w:bCs/>
          <w:color w:val="000000"/>
          <w:sz w:val="24"/>
          <w:szCs w:val="24"/>
          <w:lang w:eastAsia="ru-RU"/>
        </w:rPr>
        <w:t>Раздел «Элементы творческой деятельности учащихся»:</w:t>
      </w:r>
      <w:r w:rsidRPr="008E4F17">
        <w:rPr>
          <w:rFonts w:ascii="Times New Roman" w:eastAsia="Times New Roman" w:hAnsi="Times New Roman" w:cs="Times New Roman"/>
          <w:color w:val="000000"/>
          <w:sz w:val="24"/>
          <w:szCs w:val="24"/>
          <w:lang w:eastAsia="ru-RU"/>
        </w:rPr>
        <w:t> чтение по ролям, инсценировка, драматизация, устное словесное рисование, работа с репродукциями, создание собственных текстов.</w:t>
      </w:r>
      <w:r w:rsidRPr="008E4F17">
        <w:rPr>
          <w:rFonts w:ascii="Times New Roman" w:eastAsia="Times New Roman" w:hAnsi="Times New Roman" w:cs="Times New Roman"/>
          <w:color w:val="000000"/>
          <w:sz w:val="24"/>
          <w:szCs w:val="24"/>
          <w:lang w:eastAsia="ru-RU"/>
        </w:rPr>
        <w:br/>
        <w:t>Обучающиеся</w:t>
      </w:r>
      <w:r w:rsidRPr="008E4F17">
        <w:rPr>
          <w:rFonts w:ascii="Times New Roman" w:eastAsia="Times New Roman" w:hAnsi="Times New Roman" w:cs="Times New Roman"/>
          <w:b/>
          <w:bCs/>
          <w:i/>
          <w:iCs/>
          <w:color w:val="000000"/>
          <w:sz w:val="24"/>
          <w:szCs w:val="24"/>
          <w:lang w:eastAsia="ru-RU"/>
        </w:rPr>
        <w:t> научатся</w:t>
      </w:r>
      <w:r w:rsidRPr="008E4F17">
        <w:rPr>
          <w:rFonts w:ascii="Times New Roman" w:eastAsia="Times New Roman" w:hAnsi="Times New Roman" w:cs="Times New Roman"/>
          <w:color w:val="000000"/>
          <w:sz w:val="24"/>
          <w:szCs w:val="24"/>
          <w:lang w:eastAsia="ru-RU"/>
        </w:rPr>
        <w:t>:</w:t>
      </w:r>
      <w:r w:rsidRPr="008E4F17">
        <w:rPr>
          <w:rFonts w:ascii="Times New Roman" w:eastAsia="Times New Roman" w:hAnsi="Times New Roman" w:cs="Times New Roman"/>
          <w:color w:val="000000"/>
          <w:sz w:val="24"/>
          <w:szCs w:val="24"/>
          <w:lang w:eastAsia="ru-RU"/>
        </w:rPr>
        <w:br/>
        <w:t>• понимать содержание прочитанного; </w:t>
      </w:r>
      <w:r w:rsidRPr="008E4F17">
        <w:rPr>
          <w:rFonts w:ascii="Times New Roman" w:eastAsia="Times New Roman" w:hAnsi="Times New Roman" w:cs="Times New Roman"/>
          <w:color w:val="000000"/>
          <w:sz w:val="24"/>
          <w:szCs w:val="24"/>
          <w:lang w:eastAsia="ru-RU"/>
        </w:rPr>
        <w:br/>
        <w:t>• читать художественное произведение (его фрагменты) по ролям и по цепочке, опираясь на цветовое маркирование;</w:t>
      </w:r>
      <w:r w:rsidRPr="008E4F17">
        <w:rPr>
          <w:rFonts w:ascii="Times New Roman" w:eastAsia="Times New Roman" w:hAnsi="Times New Roman" w:cs="Times New Roman"/>
          <w:color w:val="000000"/>
          <w:sz w:val="24"/>
          <w:szCs w:val="24"/>
          <w:lang w:eastAsia="ru-RU"/>
        </w:rPr>
        <w:br/>
        <w:t xml:space="preserve">•рассматривать иллюстрации, соотносить их сюжет с соответствующим фрагментом текста или с основной мыслью (чувством, переживанием), </w:t>
      </w:r>
      <w:proofErr w:type="gramStart"/>
      <w:r w:rsidRPr="008E4F17">
        <w:rPr>
          <w:rFonts w:ascii="Times New Roman" w:eastAsia="Times New Roman" w:hAnsi="Times New Roman" w:cs="Times New Roman"/>
          <w:color w:val="000000"/>
          <w:sz w:val="24"/>
          <w:szCs w:val="24"/>
          <w:lang w:eastAsia="ru-RU"/>
        </w:rPr>
        <w:t>выраженными</w:t>
      </w:r>
      <w:proofErr w:type="gramEnd"/>
      <w:r w:rsidRPr="008E4F17">
        <w:rPr>
          <w:rFonts w:ascii="Times New Roman" w:eastAsia="Times New Roman" w:hAnsi="Times New Roman" w:cs="Times New Roman"/>
          <w:color w:val="000000"/>
          <w:sz w:val="24"/>
          <w:szCs w:val="24"/>
          <w:lang w:eastAsia="ru-RU"/>
        </w:rPr>
        <w:t xml:space="preserve"> в тексте.</w:t>
      </w:r>
      <w:r w:rsidRPr="008E4F17">
        <w:rPr>
          <w:rFonts w:ascii="Times New Roman" w:eastAsia="Times New Roman" w:hAnsi="Times New Roman" w:cs="Times New Roman"/>
          <w:color w:val="000000"/>
          <w:sz w:val="24"/>
          <w:szCs w:val="24"/>
          <w:lang w:eastAsia="ru-RU"/>
        </w:rPr>
        <w:br/>
        <w:t>Обучающиеся</w:t>
      </w:r>
      <w:r w:rsidRPr="008E4F17">
        <w:rPr>
          <w:rFonts w:ascii="Times New Roman" w:eastAsia="Times New Roman" w:hAnsi="Times New Roman" w:cs="Times New Roman"/>
          <w:b/>
          <w:bCs/>
          <w:i/>
          <w:iCs/>
          <w:color w:val="000000"/>
          <w:sz w:val="24"/>
          <w:szCs w:val="24"/>
          <w:lang w:eastAsia="ru-RU"/>
        </w:rPr>
        <w:t> получат возможность научиться:</w:t>
      </w:r>
      <w:r w:rsidRPr="008E4F17">
        <w:rPr>
          <w:rFonts w:ascii="Times New Roman" w:eastAsia="Times New Roman" w:hAnsi="Times New Roman" w:cs="Times New Roman"/>
          <w:color w:val="000000"/>
          <w:sz w:val="24"/>
          <w:szCs w:val="24"/>
          <w:lang w:eastAsia="ru-RU"/>
        </w:rPr>
        <w:t> </w:t>
      </w:r>
      <w:r w:rsidRPr="008E4F17">
        <w:rPr>
          <w:rFonts w:ascii="Times New Roman" w:eastAsia="Times New Roman" w:hAnsi="Times New Roman" w:cs="Times New Roman"/>
          <w:color w:val="000000"/>
          <w:sz w:val="24"/>
          <w:szCs w:val="24"/>
          <w:lang w:eastAsia="ru-RU"/>
        </w:rPr>
        <w:br/>
        <w:t>• </w:t>
      </w:r>
      <w:r w:rsidRPr="008E4F17">
        <w:rPr>
          <w:rFonts w:ascii="Times New Roman" w:eastAsia="Times New Roman" w:hAnsi="Times New Roman" w:cs="Times New Roman"/>
          <w:i/>
          <w:iCs/>
          <w:color w:val="000000"/>
          <w:sz w:val="24"/>
          <w:szCs w:val="24"/>
          <w:lang w:eastAsia="ru-RU"/>
        </w:rPr>
        <w:t> сравнивать тексты и иллюстрации.</w:t>
      </w:r>
    </w:p>
    <w:p w:rsidR="008E4F17" w:rsidRDefault="008E4F17"/>
    <w:p w:rsidR="008E4F17" w:rsidRDefault="008E4F17"/>
    <w:sectPr w:rsidR="008E4F17" w:rsidSect="008E4F1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E7"/>
    <w:multiLevelType w:val="multilevel"/>
    <w:tmpl w:val="9CB0B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816A6"/>
    <w:multiLevelType w:val="multilevel"/>
    <w:tmpl w:val="29D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E07CC"/>
    <w:multiLevelType w:val="multilevel"/>
    <w:tmpl w:val="941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A6116"/>
    <w:multiLevelType w:val="multilevel"/>
    <w:tmpl w:val="8642F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B6348"/>
    <w:multiLevelType w:val="multilevel"/>
    <w:tmpl w:val="1F3A5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775D9"/>
    <w:multiLevelType w:val="multilevel"/>
    <w:tmpl w:val="CC5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146A3"/>
    <w:multiLevelType w:val="multilevel"/>
    <w:tmpl w:val="413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5567F"/>
    <w:multiLevelType w:val="multilevel"/>
    <w:tmpl w:val="2E36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E5766"/>
    <w:multiLevelType w:val="multilevel"/>
    <w:tmpl w:val="32CAB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2D39D4"/>
    <w:multiLevelType w:val="multilevel"/>
    <w:tmpl w:val="665EB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748F6"/>
    <w:multiLevelType w:val="multilevel"/>
    <w:tmpl w:val="9BB4F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97A43"/>
    <w:multiLevelType w:val="multilevel"/>
    <w:tmpl w:val="5BF2E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04E31"/>
    <w:multiLevelType w:val="multilevel"/>
    <w:tmpl w:val="C5307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F7616"/>
    <w:multiLevelType w:val="multilevel"/>
    <w:tmpl w:val="04942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A477E"/>
    <w:multiLevelType w:val="multilevel"/>
    <w:tmpl w:val="03287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400BAC"/>
    <w:multiLevelType w:val="multilevel"/>
    <w:tmpl w:val="EFD2EE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65103"/>
    <w:multiLevelType w:val="multilevel"/>
    <w:tmpl w:val="6CC6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E62AD"/>
    <w:multiLevelType w:val="multilevel"/>
    <w:tmpl w:val="90CC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044EA"/>
    <w:multiLevelType w:val="multilevel"/>
    <w:tmpl w:val="1F10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E3E0A"/>
    <w:multiLevelType w:val="multilevel"/>
    <w:tmpl w:val="A86CD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D10228"/>
    <w:multiLevelType w:val="multilevel"/>
    <w:tmpl w:val="BBA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90262"/>
    <w:multiLevelType w:val="multilevel"/>
    <w:tmpl w:val="2BD6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C39A9"/>
    <w:multiLevelType w:val="multilevel"/>
    <w:tmpl w:val="9D2AF2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0F08A2"/>
    <w:multiLevelType w:val="multilevel"/>
    <w:tmpl w:val="E084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F71688"/>
    <w:multiLevelType w:val="multilevel"/>
    <w:tmpl w:val="0D60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237C3D"/>
    <w:multiLevelType w:val="multilevel"/>
    <w:tmpl w:val="008E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8E2D57"/>
    <w:multiLevelType w:val="multilevel"/>
    <w:tmpl w:val="594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04574"/>
    <w:multiLevelType w:val="multilevel"/>
    <w:tmpl w:val="75D25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F57BA5"/>
    <w:multiLevelType w:val="multilevel"/>
    <w:tmpl w:val="878C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A2F60"/>
    <w:multiLevelType w:val="multilevel"/>
    <w:tmpl w:val="7228F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315331"/>
    <w:multiLevelType w:val="multilevel"/>
    <w:tmpl w:val="683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21C3C"/>
    <w:multiLevelType w:val="multilevel"/>
    <w:tmpl w:val="DCA89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746BEA"/>
    <w:multiLevelType w:val="multilevel"/>
    <w:tmpl w:val="589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40B5D"/>
    <w:multiLevelType w:val="multilevel"/>
    <w:tmpl w:val="3CA29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DE5DDE"/>
    <w:multiLevelType w:val="multilevel"/>
    <w:tmpl w:val="9C28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2C1483"/>
    <w:multiLevelType w:val="multilevel"/>
    <w:tmpl w:val="28F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340CE"/>
    <w:multiLevelType w:val="multilevel"/>
    <w:tmpl w:val="C0C03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7255E7"/>
    <w:multiLevelType w:val="multilevel"/>
    <w:tmpl w:val="7C7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A1F8A"/>
    <w:multiLevelType w:val="multilevel"/>
    <w:tmpl w:val="3DB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D95F0F"/>
    <w:multiLevelType w:val="multilevel"/>
    <w:tmpl w:val="2A7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9"/>
  </w:num>
  <w:num w:numId="4">
    <w:abstractNumId w:val="28"/>
  </w:num>
  <w:num w:numId="5">
    <w:abstractNumId w:val="27"/>
  </w:num>
  <w:num w:numId="6">
    <w:abstractNumId w:val="24"/>
  </w:num>
  <w:num w:numId="7">
    <w:abstractNumId w:val="31"/>
  </w:num>
  <w:num w:numId="8">
    <w:abstractNumId w:val="33"/>
  </w:num>
  <w:num w:numId="9">
    <w:abstractNumId w:val="8"/>
  </w:num>
  <w:num w:numId="10">
    <w:abstractNumId w:val="3"/>
  </w:num>
  <w:num w:numId="11">
    <w:abstractNumId w:val="20"/>
  </w:num>
  <w:num w:numId="12">
    <w:abstractNumId w:val="32"/>
  </w:num>
  <w:num w:numId="13">
    <w:abstractNumId w:val="23"/>
  </w:num>
  <w:num w:numId="14">
    <w:abstractNumId w:val="39"/>
  </w:num>
  <w:num w:numId="15">
    <w:abstractNumId w:val="38"/>
  </w:num>
  <w:num w:numId="16">
    <w:abstractNumId w:val="10"/>
  </w:num>
  <w:num w:numId="17">
    <w:abstractNumId w:val="25"/>
  </w:num>
  <w:num w:numId="18">
    <w:abstractNumId w:val="14"/>
  </w:num>
  <w:num w:numId="19">
    <w:abstractNumId w:val="36"/>
  </w:num>
  <w:num w:numId="20">
    <w:abstractNumId w:val="11"/>
  </w:num>
  <w:num w:numId="21">
    <w:abstractNumId w:val="4"/>
  </w:num>
  <w:num w:numId="22">
    <w:abstractNumId w:val="34"/>
  </w:num>
  <w:num w:numId="23">
    <w:abstractNumId w:val="12"/>
  </w:num>
  <w:num w:numId="24">
    <w:abstractNumId w:val="29"/>
  </w:num>
  <w:num w:numId="25">
    <w:abstractNumId w:val="18"/>
  </w:num>
  <w:num w:numId="26">
    <w:abstractNumId w:val="17"/>
  </w:num>
  <w:num w:numId="27">
    <w:abstractNumId w:val="5"/>
  </w:num>
  <w:num w:numId="28">
    <w:abstractNumId w:val="0"/>
  </w:num>
  <w:num w:numId="29">
    <w:abstractNumId w:val="7"/>
  </w:num>
  <w:num w:numId="30">
    <w:abstractNumId w:val="13"/>
  </w:num>
  <w:num w:numId="31">
    <w:abstractNumId w:val="30"/>
  </w:num>
  <w:num w:numId="32">
    <w:abstractNumId w:val="37"/>
  </w:num>
  <w:num w:numId="33">
    <w:abstractNumId w:val="2"/>
  </w:num>
  <w:num w:numId="34">
    <w:abstractNumId w:val="1"/>
  </w:num>
  <w:num w:numId="35">
    <w:abstractNumId w:val="26"/>
  </w:num>
  <w:num w:numId="36">
    <w:abstractNumId w:val="6"/>
  </w:num>
  <w:num w:numId="37">
    <w:abstractNumId w:val="19"/>
  </w:num>
  <w:num w:numId="38">
    <w:abstractNumId w:val="22"/>
  </w:num>
  <w:num w:numId="39">
    <w:abstractNumId w:val="1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4F17"/>
    <w:rsid w:val="008C31BD"/>
    <w:rsid w:val="008E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E4F17"/>
  </w:style>
  <w:style w:type="paragraph" w:customStyle="1" w:styleId="c20">
    <w:name w:val="c20"/>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4F17"/>
  </w:style>
  <w:style w:type="character" w:customStyle="1" w:styleId="c71">
    <w:name w:val="c71"/>
    <w:basedOn w:val="a0"/>
    <w:rsid w:val="008E4F17"/>
  </w:style>
  <w:style w:type="character" w:customStyle="1" w:styleId="c58">
    <w:name w:val="c58"/>
    <w:basedOn w:val="a0"/>
    <w:rsid w:val="008E4F17"/>
  </w:style>
  <w:style w:type="paragraph" w:customStyle="1" w:styleId="c7">
    <w:name w:val="c7"/>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F17"/>
  </w:style>
  <w:style w:type="paragraph" w:customStyle="1" w:styleId="c44">
    <w:name w:val="c44"/>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8E4F17"/>
  </w:style>
  <w:style w:type="paragraph" w:customStyle="1" w:styleId="c48">
    <w:name w:val="c48"/>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8E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E4F17"/>
  </w:style>
  <w:style w:type="character" w:customStyle="1" w:styleId="c25">
    <w:name w:val="c25"/>
    <w:basedOn w:val="a0"/>
    <w:rsid w:val="008E4F17"/>
  </w:style>
  <w:style w:type="character" w:customStyle="1" w:styleId="c21">
    <w:name w:val="c21"/>
    <w:basedOn w:val="a0"/>
    <w:rsid w:val="008E4F17"/>
  </w:style>
  <w:style w:type="character" w:styleId="a3">
    <w:name w:val="Hyperlink"/>
    <w:basedOn w:val="a0"/>
    <w:uiPriority w:val="99"/>
    <w:semiHidden/>
    <w:unhideWhenUsed/>
    <w:rsid w:val="008E4F17"/>
    <w:rPr>
      <w:color w:val="0000FF"/>
      <w:u w:val="single"/>
    </w:rPr>
  </w:style>
  <w:style w:type="character" w:customStyle="1" w:styleId="c4">
    <w:name w:val="c4"/>
    <w:basedOn w:val="a0"/>
    <w:rsid w:val="008E4F17"/>
  </w:style>
  <w:style w:type="character" w:customStyle="1" w:styleId="c95">
    <w:name w:val="c95"/>
    <w:basedOn w:val="a0"/>
    <w:rsid w:val="008E4F17"/>
  </w:style>
</w:styles>
</file>

<file path=word/webSettings.xml><?xml version="1.0" encoding="utf-8"?>
<w:webSettings xmlns:r="http://schemas.openxmlformats.org/officeDocument/2006/relationships" xmlns:w="http://schemas.openxmlformats.org/wordprocessingml/2006/main">
  <w:divs>
    <w:div w:id="1699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2840</Words>
  <Characters>16194</Characters>
  <Application>Microsoft Office Word</Application>
  <DocSecurity>0</DocSecurity>
  <Lines>134</Lines>
  <Paragraphs>37</Paragraphs>
  <ScaleCrop>false</ScaleCrop>
  <Company>Microsoft</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dc:creator>
  <cp:keywords/>
  <dc:description/>
  <cp:lastModifiedBy>Анна А</cp:lastModifiedBy>
  <cp:revision>3</cp:revision>
  <dcterms:created xsi:type="dcterms:W3CDTF">2017-10-08T10:12:00Z</dcterms:created>
  <dcterms:modified xsi:type="dcterms:W3CDTF">2017-10-08T10:26:00Z</dcterms:modified>
</cp:coreProperties>
</file>